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0A" w:rsidRDefault="00D93C0A">
      <w:pPr>
        <w:ind w:left="558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Tczew, dnia……………………...</w:t>
      </w:r>
    </w:p>
    <w:p w:rsidR="00D93C0A" w:rsidRDefault="00D93C0A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…………………………………………….. </w:t>
      </w:r>
    </w:p>
    <w:p w:rsidR="00D93C0A" w:rsidRDefault="00D93C0A">
      <w:pPr>
        <w:ind w:left="1260"/>
        <w:rPr>
          <w:rFonts w:ascii="Arial" w:hAnsi="Arial" w:cs="Arial"/>
        </w:rPr>
      </w:pPr>
      <w:r>
        <w:rPr>
          <w:rFonts w:ascii="Arial" w:hAnsi="Arial" w:cs="Arial"/>
        </w:rPr>
        <w:t xml:space="preserve">imię i nazwisko </w:t>
      </w:r>
    </w:p>
    <w:p w:rsidR="00D93C0A" w:rsidRDefault="00D93C0A">
      <w:pPr>
        <w:rPr>
          <w:rFonts w:ascii="Arial" w:hAnsi="Arial" w:cs="Arial"/>
        </w:rPr>
      </w:pPr>
    </w:p>
    <w:p w:rsidR="00D93C0A" w:rsidRDefault="00D93C0A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</w:t>
      </w:r>
    </w:p>
    <w:p w:rsidR="00D93C0A" w:rsidRDefault="00D93C0A">
      <w:pPr>
        <w:ind w:left="1260"/>
        <w:rPr>
          <w:rFonts w:ascii="Arial" w:hAnsi="Arial" w:cs="Arial"/>
        </w:rPr>
      </w:pPr>
      <w:r>
        <w:rPr>
          <w:rFonts w:ascii="Arial" w:hAnsi="Arial" w:cs="Arial"/>
        </w:rPr>
        <w:t>adres / siedziba</w:t>
      </w:r>
    </w:p>
    <w:p w:rsidR="00D93C0A" w:rsidRDefault="00D93C0A">
      <w:pPr>
        <w:rPr>
          <w:rFonts w:ascii="Arial" w:hAnsi="Arial" w:cs="Arial"/>
        </w:rPr>
      </w:pPr>
    </w:p>
    <w:p w:rsidR="00D93C0A" w:rsidRDefault="00D93C0A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</w:t>
      </w:r>
    </w:p>
    <w:p w:rsidR="00D93C0A" w:rsidRDefault="00D93C0A">
      <w:pPr>
        <w:ind w:left="1800" w:hanging="525"/>
      </w:pPr>
    </w:p>
    <w:p w:rsidR="00D93C0A" w:rsidRDefault="00D93C0A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…..............................................................</w:t>
      </w:r>
    </w:p>
    <w:p w:rsidR="006C19D0" w:rsidRDefault="006C19D0">
      <w:pPr>
        <w:ind w:left="5220"/>
        <w:rPr>
          <w:rFonts w:ascii="Arial" w:hAnsi="Arial" w:cs="Arial"/>
        </w:rPr>
      </w:pPr>
    </w:p>
    <w:p w:rsidR="0054641D" w:rsidRDefault="0012692F" w:rsidP="005D3619">
      <w:pPr>
        <w:ind w:left="52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Starosta Powiatu Tczewskiego</w:t>
      </w:r>
    </w:p>
    <w:p w:rsidR="00E873E5" w:rsidRDefault="00EF20F0">
      <w:pPr>
        <w:ind w:left="52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 pośrednictwem </w:t>
      </w:r>
    </w:p>
    <w:p w:rsidR="00E873E5" w:rsidRDefault="00EF20F0">
      <w:pPr>
        <w:ind w:left="52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Wydziału Rolnictwa</w:t>
      </w:r>
    </w:p>
    <w:p w:rsidR="00EF20F0" w:rsidRDefault="00EF20F0">
      <w:pPr>
        <w:ind w:left="52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 Ochrony Środowiska</w:t>
      </w:r>
    </w:p>
    <w:p w:rsidR="00D93C0A" w:rsidRDefault="00D93C0A">
      <w:pPr>
        <w:ind w:left="52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Piaskowa 2</w:t>
      </w:r>
    </w:p>
    <w:p w:rsidR="00D93C0A" w:rsidRDefault="00D93C0A">
      <w:pPr>
        <w:ind w:left="522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83-110 Tczew</w:t>
      </w:r>
    </w:p>
    <w:p w:rsidR="00D93C0A" w:rsidRDefault="00D93C0A">
      <w:pPr>
        <w:rPr>
          <w:rFonts w:ascii="Arial" w:hAnsi="Arial" w:cs="Arial"/>
          <w:b/>
        </w:rPr>
      </w:pPr>
    </w:p>
    <w:p w:rsidR="00D93C0A" w:rsidRDefault="00D93C0A">
      <w:pPr>
        <w:rPr>
          <w:rFonts w:ascii="Arial" w:hAnsi="Arial" w:cs="Arial"/>
          <w:b/>
        </w:rPr>
      </w:pPr>
    </w:p>
    <w:p w:rsidR="00D93C0A" w:rsidRDefault="00D93C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:rsidR="00D93C0A" w:rsidRDefault="00D93C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zezwolenie na wyłączenie gruntu z produkcji rolniczej</w:t>
      </w:r>
    </w:p>
    <w:p w:rsidR="00D93C0A" w:rsidRDefault="00D93C0A">
      <w:pPr>
        <w:jc w:val="center"/>
        <w:rPr>
          <w:rFonts w:ascii="Arial" w:hAnsi="Arial" w:cs="Arial"/>
          <w:b/>
        </w:rPr>
      </w:pPr>
    </w:p>
    <w:p w:rsidR="00D93C0A" w:rsidRDefault="00D93C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Zwracam się z wnioskiem o wydanie decyzji zezwalającej na wyłączenie gruntu </w:t>
      </w:r>
      <w:r>
        <w:rPr>
          <w:rFonts w:ascii="Arial" w:hAnsi="Arial" w:cs="Arial"/>
        </w:rPr>
        <w:br/>
        <w:t xml:space="preserve">z produkcji rolniczej z działki geodezyjnej nr ………, położonej w miejscowości ……………………..., w obrębie ewidencyjnym ………………………., </w:t>
      </w:r>
      <w:r>
        <w:rPr>
          <w:rFonts w:ascii="Arial" w:hAnsi="Arial" w:cs="Arial"/>
        </w:rPr>
        <w:br/>
        <w:t xml:space="preserve">gmina………………….....  </w:t>
      </w:r>
      <w:r>
        <w:rPr>
          <w:rFonts w:ascii="Arial" w:hAnsi="Arial" w:cs="Arial"/>
        </w:rPr>
        <w:br/>
        <w:t>z przeznaczeniem pod budowę …………………………………………………………......</w:t>
      </w:r>
    </w:p>
    <w:p w:rsidR="00D93C0A" w:rsidRDefault="00D93C0A">
      <w:pPr>
        <w:jc w:val="both"/>
      </w:pPr>
    </w:p>
    <w:p w:rsidR="00D93C0A" w:rsidRDefault="00D93C0A">
      <w:pPr>
        <w:jc w:val="both"/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</w:rPr>
        <w:t xml:space="preserve">1. Wyłączeniu podlega obszar o łącznej powierzchni* </w:t>
      </w:r>
      <w:r>
        <w:rPr>
          <w:rFonts w:ascii="Arial" w:hAnsi="Arial" w:cs="Arial"/>
          <w:b/>
        </w:rPr>
        <w:t>…………………m</w:t>
      </w:r>
      <w:r>
        <w:rPr>
          <w:rFonts w:ascii="Arial" w:hAnsi="Arial" w:cs="Arial"/>
          <w:b/>
          <w:vertAlign w:val="superscript"/>
        </w:rPr>
        <w:t>2</w:t>
      </w:r>
    </w:p>
    <w:p w:rsidR="00D93C0A" w:rsidRDefault="00D93C0A">
      <w:pPr>
        <w:ind w:left="360"/>
        <w:jc w:val="both"/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</w:rPr>
        <w:t xml:space="preserve">-  powierzchnia zabudowy budynkiem </w:t>
      </w:r>
      <w:r>
        <w:rPr>
          <w:rFonts w:ascii="Arial" w:hAnsi="Arial" w:cs="Arial"/>
          <w:b/>
        </w:rPr>
        <w:t>……………..m</w:t>
      </w:r>
      <w:r>
        <w:rPr>
          <w:rFonts w:ascii="Arial" w:hAnsi="Arial" w:cs="Arial"/>
          <w:b/>
          <w:vertAlign w:val="superscript"/>
        </w:rPr>
        <w:t>2</w:t>
      </w:r>
    </w:p>
    <w:p w:rsidR="00D93C0A" w:rsidRDefault="00D93C0A">
      <w:pPr>
        <w:ind w:left="540" w:hanging="180"/>
        <w:jc w:val="both"/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</w:rPr>
        <w:t xml:space="preserve">- urządzenia funkcjonalnie związane z budynkiem mieszkalnym tj.: podwórza, dojazdy, przejście, przydomowe place gier i zabaw, zieleń ozdobna </w:t>
      </w:r>
      <w:r>
        <w:rPr>
          <w:rFonts w:ascii="Arial" w:hAnsi="Arial" w:cs="Arial"/>
          <w:b/>
        </w:rPr>
        <w:t>…………m</w:t>
      </w:r>
      <w:r>
        <w:rPr>
          <w:rFonts w:ascii="Arial" w:hAnsi="Arial" w:cs="Arial"/>
          <w:b/>
          <w:vertAlign w:val="superscript"/>
        </w:rPr>
        <w:t>2</w:t>
      </w:r>
    </w:p>
    <w:p w:rsidR="00D93C0A" w:rsidRDefault="00D93C0A">
      <w:pPr>
        <w:jc w:val="both"/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</w:rPr>
        <w:t xml:space="preserve">2. Powierzchnia gruntu, która nie zmieni swojego dotychczasowego sposobu użytkowania, (pozostanie gruntem rolnym) </w:t>
      </w:r>
      <w:r>
        <w:rPr>
          <w:rFonts w:ascii="Arial" w:hAnsi="Arial" w:cs="Arial"/>
          <w:b/>
        </w:rPr>
        <w:t>………….m</w:t>
      </w:r>
      <w:r>
        <w:rPr>
          <w:rFonts w:ascii="Arial" w:hAnsi="Arial" w:cs="Arial"/>
          <w:b/>
          <w:vertAlign w:val="superscript"/>
        </w:rPr>
        <w:t>2</w:t>
      </w:r>
    </w:p>
    <w:p w:rsidR="00D93C0A" w:rsidRDefault="00D93C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Oświadczam, że z wyżej wymienionej działki nie wyłączono / wyłączono grunty </w:t>
      </w:r>
      <w:r>
        <w:rPr>
          <w:rFonts w:ascii="Arial" w:hAnsi="Arial" w:cs="Arial"/>
        </w:rPr>
        <w:br/>
        <w:t xml:space="preserve">z produkcji rolniczej o powierzchni </w:t>
      </w:r>
      <w:r>
        <w:rPr>
          <w:rFonts w:ascii="Arial" w:hAnsi="Arial" w:cs="Arial"/>
          <w:b/>
        </w:rPr>
        <w:t>…………....m</w:t>
      </w:r>
      <w:r>
        <w:rPr>
          <w:rFonts w:ascii="Arial" w:hAnsi="Arial" w:cs="Arial"/>
          <w:b/>
          <w:vertAlign w:val="superscript"/>
        </w:rPr>
        <w:t xml:space="preserve">2 </w:t>
      </w:r>
      <w:r>
        <w:rPr>
          <w:rFonts w:ascii="Arial" w:hAnsi="Arial" w:cs="Arial"/>
        </w:rPr>
        <w:t xml:space="preserve">na podstawie decyzji </w:t>
      </w:r>
      <w:r>
        <w:rPr>
          <w:rFonts w:ascii="Arial" w:hAnsi="Arial" w:cs="Arial"/>
        </w:rPr>
        <w:br/>
        <w:t>nr …………..……………….............................................................................................</w:t>
      </w:r>
    </w:p>
    <w:p w:rsidR="00D93C0A" w:rsidRDefault="00D93C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 Termin faktycznego wyłączenia gruntów z produkcji**..................................</w:t>
      </w:r>
      <w:r w:rsidR="008D1B64">
        <w:rPr>
          <w:rFonts w:ascii="Arial" w:hAnsi="Arial" w:cs="Arial"/>
        </w:rPr>
        <w:t>..</w:t>
      </w:r>
      <w:r>
        <w:rPr>
          <w:rFonts w:ascii="Arial" w:hAnsi="Arial" w:cs="Arial"/>
        </w:rPr>
        <w:t xml:space="preserve">........... </w:t>
      </w:r>
    </w:p>
    <w:p w:rsidR="00D93C0A" w:rsidRDefault="00D93C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(mc-rok)</w:t>
      </w:r>
    </w:p>
    <w:p w:rsidR="00D93C0A" w:rsidRDefault="00D93C0A">
      <w:pPr>
        <w:rPr>
          <w:rFonts w:ascii="Arial" w:hAnsi="Arial" w:cs="Arial"/>
        </w:rPr>
      </w:pPr>
    </w:p>
    <w:p w:rsidR="00D93C0A" w:rsidRDefault="00D93C0A">
      <w:pPr>
        <w:ind w:left="52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:rsidR="00D93C0A" w:rsidRDefault="00D93C0A">
      <w:pPr>
        <w:ind w:left="5220"/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Wnioskodawcy</w:t>
      </w:r>
    </w:p>
    <w:p w:rsidR="005D3619" w:rsidRDefault="005D3619">
      <w:pPr>
        <w:ind w:left="5220"/>
        <w:jc w:val="center"/>
        <w:rPr>
          <w:rFonts w:ascii="Arial" w:hAnsi="Arial" w:cs="Arial"/>
        </w:rPr>
      </w:pPr>
    </w:p>
    <w:p w:rsidR="005D3619" w:rsidRPr="005D3619" w:rsidRDefault="005D3619">
      <w:pPr>
        <w:ind w:left="5220"/>
        <w:jc w:val="center"/>
        <w:rPr>
          <w:rFonts w:ascii="Arial" w:hAnsi="Arial" w:cs="Arial"/>
          <w:sz w:val="22"/>
          <w:szCs w:val="22"/>
        </w:rPr>
      </w:pPr>
    </w:p>
    <w:p w:rsidR="005D3619" w:rsidRPr="005D3619" w:rsidRDefault="005D3619" w:rsidP="005D361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D3619">
        <w:rPr>
          <w:rFonts w:ascii="Arial" w:hAnsi="Arial" w:cs="Arial"/>
          <w:b/>
          <w:i/>
          <w:iCs/>
          <w:sz w:val="22"/>
          <w:szCs w:val="22"/>
        </w:rPr>
        <w:t xml:space="preserve">* </w:t>
      </w:r>
      <w:r w:rsidRPr="005D3619">
        <w:rPr>
          <w:rFonts w:ascii="Arial" w:hAnsi="Arial" w:cs="Arial"/>
          <w:i/>
          <w:iCs/>
          <w:sz w:val="22"/>
          <w:szCs w:val="22"/>
        </w:rPr>
        <w:t>Powierzchnia do wyłączenia określona przez projektanta, wykazana w bilansie terenu                                                i zaznaczona na planie zagospodarowania działki</w:t>
      </w:r>
      <w:r>
        <w:rPr>
          <w:rFonts w:ascii="Arial" w:hAnsi="Arial" w:cs="Arial"/>
          <w:i/>
          <w:iCs/>
          <w:sz w:val="22"/>
          <w:szCs w:val="22"/>
        </w:rPr>
        <w:t xml:space="preserve"> w </w:t>
      </w:r>
      <w:r w:rsidRPr="005D3619">
        <w:rPr>
          <w:rFonts w:ascii="Arial" w:hAnsi="Arial" w:cs="Arial"/>
          <w:i/>
          <w:iCs/>
          <w:sz w:val="22"/>
          <w:szCs w:val="22"/>
        </w:rPr>
        <w:t xml:space="preserve">zaokrągleniu do </w:t>
      </w:r>
      <w:r w:rsidRPr="005D3619">
        <w:rPr>
          <w:rFonts w:ascii="Arial" w:hAnsi="Arial" w:cs="Arial"/>
          <w:b/>
          <w:i/>
          <w:iCs/>
          <w:sz w:val="22"/>
          <w:szCs w:val="22"/>
        </w:rPr>
        <w:t>pełnych m</w:t>
      </w:r>
      <w:r w:rsidR="00916A41" w:rsidRPr="00916A41">
        <w:rPr>
          <w:rFonts w:ascii="Arial" w:hAnsi="Arial" w:cs="Arial"/>
          <w:b/>
          <w:i/>
          <w:iCs/>
          <w:sz w:val="22"/>
          <w:szCs w:val="22"/>
          <w:vertAlign w:val="superscript"/>
        </w:rPr>
        <w:t>2</w:t>
      </w:r>
      <w:r w:rsidRPr="005D3619">
        <w:rPr>
          <w:rFonts w:ascii="Arial" w:hAnsi="Arial" w:cs="Arial"/>
          <w:i/>
          <w:iCs/>
          <w:sz w:val="22"/>
          <w:szCs w:val="22"/>
        </w:rPr>
        <w:t xml:space="preserve"> (powierzchnia zabudowy budynkiem, powi</w:t>
      </w:r>
      <w:r>
        <w:rPr>
          <w:rFonts w:ascii="Arial" w:hAnsi="Arial" w:cs="Arial"/>
          <w:i/>
          <w:iCs/>
          <w:sz w:val="22"/>
          <w:szCs w:val="22"/>
        </w:rPr>
        <w:t xml:space="preserve">erzchnia funkcjonalnie związana </w:t>
      </w:r>
      <w:r w:rsidRPr="005D3619">
        <w:rPr>
          <w:rFonts w:ascii="Arial" w:hAnsi="Arial" w:cs="Arial"/>
          <w:i/>
          <w:iCs/>
          <w:sz w:val="22"/>
          <w:szCs w:val="22"/>
        </w:rPr>
        <w:t>z budynkiem),</w:t>
      </w:r>
    </w:p>
    <w:p w:rsidR="005D3619" w:rsidRPr="005D3619" w:rsidRDefault="005D3619" w:rsidP="005D361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D3619">
        <w:rPr>
          <w:rFonts w:ascii="Arial" w:hAnsi="Arial" w:cs="Arial"/>
          <w:i/>
          <w:iCs/>
          <w:sz w:val="22"/>
          <w:szCs w:val="22"/>
        </w:rPr>
        <w:t>** Przez faktyczne wyłączenie gruntów z użytkowania rolniczego, rozumie się zaprzestanie rolniczego użytkowania gruntów, zmianę sposobu użytkowania gruntów (min. rozpoczęcie procesu inwestycyjnego, zdjęcia warstwy próchnicznej)</w:t>
      </w:r>
    </w:p>
    <w:p w:rsidR="00D93C0A" w:rsidRDefault="00D93C0A">
      <w:pPr>
        <w:ind w:left="5220"/>
        <w:jc w:val="center"/>
        <w:rPr>
          <w:rFonts w:ascii="Arial" w:hAnsi="Arial" w:cs="Arial"/>
        </w:rPr>
      </w:pPr>
    </w:p>
    <w:p w:rsidR="00D93C0A" w:rsidRDefault="00D93C0A">
      <w:pPr>
        <w:rPr>
          <w:rFonts w:ascii="Arial" w:hAnsi="Arial" w:cs="Arial"/>
          <w:sz w:val="22"/>
          <w:szCs w:val="22"/>
        </w:rPr>
      </w:pPr>
    </w:p>
    <w:p w:rsidR="00D93C0A" w:rsidRDefault="00D93C0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załączeniu przedkładam:</w:t>
      </w:r>
    </w:p>
    <w:p w:rsidR="00D93C0A" w:rsidRDefault="00BD5B8B">
      <w:pPr>
        <w:numPr>
          <w:ilvl w:val="0"/>
          <w:numId w:val="1"/>
        </w:numPr>
        <w:tabs>
          <w:tab w:val="left" w:pos="360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Ostateczną d</w:t>
      </w:r>
      <w:r w:rsidR="005D3619">
        <w:rPr>
          <w:rFonts w:ascii="Arial" w:hAnsi="Arial" w:cs="Arial"/>
          <w:sz w:val="22"/>
          <w:szCs w:val="22"/>
        </w:rPr>
        <w:t>ecyzję o warunkach zabudowy/</w:t>
      </w:r>
      <w:r w:rsidR="00D93C0A">
        <w:rPr>
          <w:rFonts w:ascii="Arial" w:hAnsi="Arial" w:cs="Arial"/>
          <w:sz w:val="22"/>
          <w:szCs w:val="22"/>
        </w:rPr>
        <w:t>decyzję o ustaleniu lokalizacj</w:t>
      </w:r>
      <w:r>
        <w:rPr>
          <w:rFonts w:ascii="Arial" w:hAnsi="Arial" w:cs="Arial"/>
          <w:sz w:val="22"/>
          <w:szCs w:val="22"/>
        </w:rPr>
        <w:t xml:space="preserve">i celu publicznego /informację z miejscowego </w:t>
      </w:r>
      <w:r w:rsidR="00D93C0A">
        <w:rPr>
          <w:rFonts w:ascii="Arial" w:hAnsi="Arial" w:cs="Arial"/>
          <w:sz w:val="22"/>
          <w:szCs w:val="22"/>
        </w:rPr>
        <w:t>planu za</w:t>
      </w:r>
      <w:r>
        <w:rPr>
          <w:rFonts w:ascii="Arial" w:hAnsi="Arial" w:cs="Arial"/>
          <w:sz w:val="22"/>
          <w:szCs w:val="22"/>
        </w:rPr>
        <w:t>gospodarowania terenu (wypis lub zaświadczenie lub aktualną uchwałę)</w:t>
      </w:r>
      <w:r w:rsidR="00D93C0A">
        <w:rPr>
          <w:rFonts w:ascii="Arial" w:hAnsi="Arial" w:cs="Arial"/>
          <w:sz w:val="22"/>
          <w:szCs w:val="22"/>
        </w:rPr>
        <w:t>***</w:t>
      </w:r>
    </w:p>
    <w:p w:rsidR="00D93C0A" w:rsidRDefault="00D93C0A">
      <w:pPr>
        <w:numPr>
          <w:ilvl w:val="0"/>
          <w:numId w:val="1"/>
        </w:numPr>
        <w:tabs>
          <w:tab w:val="left" w:pos="360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Projekt zagospodarowania działki z bilansem oraz rozliczeniem powierzchni terenu inwestycji w klasach i użytkach na aktualnej mapie do celów projektowych</w:t>
      </w:r>
      <w:r w:rsidR="00837514">
        <w:rPr>
          <w:rFonts w:ascii="Arial" w:hAnsi="Arial" w:cs="Arial"/>
          <w:sz w:val="22"/>
          <w:szCs w:val="22"/>
        </w:rPr>
        <w:t xml:space="preserve"> – </w:t>
      </w:r>
      <w:r w:rsidR="00837514" w:rsidRPr="00837514">
        <w:rPr>
          <w:rFonts w:ascii="Arial" w:hAnsi="Arial" w:cs="Arial"/>
          <w:b/>
          <w:sz w:val="22"/>
          <w:szCs w:val="22"/>
        </w:rPr>
        <w:t>2 egz.</w:t>
      </w:r>
    </w:p>
    <w:p w:rsidR="00D93C0A" w:rsidRDefault="00D93C0A">
      <w:pPr>
        <w:numPr>
          <w:ilvl w:val="0"/>
          <w:numId w:val="1"/>
        </w:numPr>
        <w:tabs>
          <w:tab w:val="left" w:pos="360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Potwierdzenie pr</w:t>
      </w:r>
      <w:r w:rsidR="00BD5B8B">
        <w:rPr>
          <w:rFonts w:ascii="Arial" w:hAnsi="Arial" w:cs="Arial"/>
          <w:sz w:val="22"/>
          <w:szCs w:val="22"/>
        </w:rPr>
        <w:t>awa własności gruntu (</w:t>
      </w:r>
      <w:r>
        <w:rPr>
          <w:rFonts w:ascii="Arial" w:hAnsi="Arial" w:cs="Arial"/>
          <w:sz w:val="22"/>
          <w:szCs w:val="22"/>
        </w:rPr>
        <w:t>w przypadku, gdy w w</w:t>
      </w:r>
      <w:r w:rsidR="00BD5B8B">
        <w:rPr>
          <w:rFonts w:ascii="Arial" w:hAnsi="Arial" w:cs="Arial"/>
          <w:sz w:val="22"/>
          <w:szCs w:val="22"/>
        </w:rPr>
        <w:t xml:space="preserve">ypisie </w:t>
      </w:r>
      <w:r>
        <w:rPr>
          <w:rFonts w:ascii="Arial" w:hAnsi="Arial" w:cs="Arial"/>
          <w:sz w:val="22"/>
          <w:szCs w:val="22"/>
        </w:rPr>
        <w:t>z ewide</w:t>
      </w:r>
      <w:r w:rsidR="00BD5B8B">
        <w:rPr>
          <w:rFonts w:ascii="Arial" w:hAnsi="Arial" w:cs="Arial"/>
          <w:sz w:val="22"/>
          <w:szCs w:val="22"/>
        </w:rPr>
        <w:t xml:space="preserve">ncji gruntów widnieje inny </w:t>
      </w:r>
      <w:r>
        <w:rPr>
          <w:rFonts w:ascii="Arial" w:hAnsi="Arial" w:cs="Arial"/>
          <w:sz w:val="22"/>
          <w:szCs w:val="22"/>
        </w:rPr>
        <w:t>właściciel</w:t>
      </w:r>
      <w:r w:rsidR="00BD5B8B">
        <w:rPr>
          <w:rFonts w:ascii="Arial" w:hAnsi="Arial" w:cs="Arial"/>
          <w:sz w:val="22"/>
          <w:szCs w:val="22"/>
        </w:rPr>
        <w:t>, w przypadku współwłasności zgodę pozostałych współwłaścicieli na wyłączenie gruntu</w:t>
      </w:r>
      <w:r>
        <w:rPr>
          <w:rFonts w:ascii="Arial" w:hAnsi="Arial" w:cs="Arial"/>
          <w:sz w:val="22"/>
          <w:szCs w:val="22"/>
        </w:rPr>
        <w:t>).</w:t>
      </w:r>
    </w:p>
    <w:p w:rsidR="00D93C0A" w:rsidRDefault="00D93C0A">
      <w:pPr>
        <w:numPr>
          <w:ilvl w:val="0"/>
          <w:numId w:val="1"/>
        </w:numPr>
        <w:tabs>
          <w:tab w:val="left" w:pos="360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występowania pełnomocnika – dokument potwierdzający udzielenia pełnomocnictwa wraz z załączonym potwierdzeniem uiszczenia opłaty skarbowej                w wysokości 17 zł, na podstawie załącznika do ustawy z dnia 16.11.2006 r. o opłacie skarbowej (Dz. U. </w:t>
      </w:r>
      <w:r w:rsidR="00C0519A">
        <w:rPr>
          <w:rFonts w:ascii="Arial" w:hAnsi="Arial" w:cs="Arial"/>
          <w:sz w:val="22"/>
          <w:szCs w:val="22"/>
        </w:rPr>
        <w:t xml:space="preserve">z </w:t>
      </w:r>
      <w:r w:rsidR="0012692F">
        <w:rPr>
          <w:rFonts w:ascii="Arial" w:hAnsi="Arial" w:cs="Arial"/>
          <w:sz w:val="22"/>
          <w:szCs w:val="22"/>
        </w:rPr>
        <w:t>20</w:t>
      </w:r>
      <w:r w:rsidR="00BD5B8B">
        <w:rPr>
          <w:rFonts w:ascii="Arial" w:hAnsi="Arial" w:cs="Arial"/>
          <w:sz w:val="22"/>
          <w:szCs w:val="22"/>
        </w:rPr>
        <w:t>22 r. poz. 2142</w:t>
      </w:r>
      <w:r w:rsidR="00837514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837514">
        <w:rPr>
          <w:rFonts w:ascii="Arial" w:hAnsi="Arial" w:cs="Arial"/>
          <w:sz w:val="22"/>
          <w:szCs w:val="22"/>
        </w:rPr>
        <w:t>późn</w:t>
      </w:r>
      <w:proofErr w:type="spellEnd"/>
      <w:r w:rsidR="00837514">
        <w:rPr>
          <w:rFonts w:ascii="Arial" w:hAnsi="Arial" w:cs="Arial"/>
          <w:sz w:val="22"/>
          <w:szCs w:val="22"/>
        </w:rPr>
        <w:t>. zm.</w:t>
      </w:r>
      <w:r>
        <w:rPr>
          <w:rFonts w:ascii="Arial" w:hAnsi="Arial" w:cs="Arial"/>
          <w:sz w:val="22"/>
          <w:szCs w:val="22"/>
        </w:rPr>
        <w:t>).</w:t>
      </w:r>
    </w:p>
    <w:p w:rsidR="00D93C0A" w:rsidRDefault="00D93C0A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5D3619" w:rsidRPr="005D3619" w:rsidRDefault="005D3619" w:rsidP="005D36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D3619">
        <w:rPr>
          <w:rFonts w:ascii="Arial" w:hAnsi="Arial" w:cs="Arial"/>
          <w:i/>
          <w:iCs/>
          <w:sz w:val="20"/>
          <w:szCs w:val="20"/>
        </w:rPr>
        <w:t>*** Niepotrzebne skreślić</w:t>
      </w:r>
    </w:p>
    <w:p w:rsidR="00D93C0A" w:rsidRDefault="00D93C0A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93C0A" w:rsidRPr="00BD5B8B" w:rsidRDefault="00D93C0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Dodatkowe informacje </w:t>
      </w:r>
      <w:r>
        <w:rPr>
          <w:rFonts w:ascii="Arial" w:hAnsi="Arial" w:cs="Arial"/>
          <w:sz w:val="22"/>
          <w:szCs w:val="22"/>
        </w:rPr>
        <w:t xml:space="preserve">– z uwagi na fakt, iż decyzja zezwalająca na wyłączenie gruntów          z produkcji rolniczej wraz z operatem z inwentaryzacji powykonawczej obiektu stanowi podstawę do wprowadzenia zmiany w operacie ewidencji gruntów – zaleca się, aby obszar przewidywany do wyłączenia z produkcji rolniczej, obejmujący powierzchnię planowanej zabudowy i urządzeń funkcjonalnie związanych z budynkiem, </w:t>
      </w:r>
      <w:r w:rsidRPr="00BD5B8B">
        <w:rPr>
          <w:rFonts w:ascii="Arial" w:hAnsi="Arial" w:cs="Arial"/>
          <w:sz w:val="22"/>
          <w:szCs w:val="22"/>
        </w:rPr>
        <w:t>odpowiadał</w:t>
      </w:r>
      <w:r w:rsidRPr="00BD5B8B">
        <w:rPr>
          <w:rFonts w:ascii="Arial" w:hAnsi="Arial" w:cs="Arial"/>
          <w:b/>
          <w:sz w:val="22"/>
          <w:szCs w:val="22"/>
        </w:rPr>
        <w:t xml:space="preserve"> regularnej figurze geometrycznej. </w:t>
      </w:r>
    </w:p>
    <w:p w:rsidR="00D93C0A" w:rsidRDefault="00D93C0A">
      <w:pPr>
        <w:jc w:val="both"/>
        <w:rPr>
          <w:rFonts w:ascii="Arial" w:hAnsi="Arial" w:cs="Arial"/>
          <w:sz w:val="22"/>
          <w:szCs w:val="22"/>
        </w:rPr>
      </w:pPr>
    </w:p>
    <w:p w:rsidR="00D93C0A" w:rsidRDefault="00D93C0A">
      <w:pPr>
        <w:jc w:val="both"/>
        <w:rPr>
          <w:rFonts w:ascii="Arial" w:hAnsi="Arial" w:cs="Arial"/>
          <w:sz w:val="22"/>
          <w:szCs w:val="22"/>
        </w:rPr>
      </w:pPr>
    </w:p>
    <w:p w:rsidR="00D93C0A" w:rsidRDefault="00D93C0A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Wydanie decyzji zezwalającej na wyłączenie gruntu z produkcji rolniczej jest zwolnione            od opłaty skarbowej na podstawie ustawy z dnia 16 listopada 2006 r. o opłacie skarbowej (Dz. U. </w:t>
      </w:r>
      <w:r w:rsidR="00C0519A">
        <w:rPr>
          <w:rFonts w:ascii="Arial" w:hAnsi="Arial" w:cs="Arial"/>
          <w:i/>
          <w:iCs/>
          <w:sz w:val="22"/>
          <w:szCs w:val="22"/>
        </w:rPr>
        <w:t xml:space="preserve">z </w:t>
      </w:r>
      <w:r w:rsidR="00A675F7">
        <w:rPr>
          <w:rFonts w:ascii="Arial" w:hAnsi="Arial" w:cs="Arial"/>
          <w:i/>
          <w:iCs/>
          <w:sz w:val="22"/>
          <w:szCs w:val="22"/>
        </w:rPr>
        <w:t>20</w:t>
      </w:r>
      <w:r w:rsidR="00BD5B8B">
        <w:rPr>
          <w:rFonts w:ascii="Arial" w:hAnsi="Arial" w:cs="Arial"/>
          <w:i/>
          <w:iCs/>
          <w:sz w:val="22"/>
          <w:szCs w:val="22"/>
        </w:rPr>
        <w:t>22 r. poz.2142</w:t>
      </w:r>
      <w:r w:rsidR="00837514">
        <w:rPr>
          <w:rFonts w:ascii="Arial" w:hAnsi="Arial" w:cs="Arial"/>
          <w:i/>
          <w:iCs/>
          <w:sz w:val="22"/>
          <w:szCs w:val="22"/>
        </w:rPr>
        <w:t xml:space="preserve">, z </w:t>
      </w:r>
      <w:proofErr w:type="spellStart"/>
      <w:r w:rsidR="00837514">
        <w:rPr>
          <w:rFonts w:ascii="Arial" w:hAnsi="Arial" w:cs="Arial"/>
          <w:i/>
          <w:iCs/>
          <w:sz w:val="22"/>
          <w:szCs w:val="22"/>
        </w:rPr>
        <w:t>późn</w:t>
      </w:r>
      <w:proofErr w:type="spellEnd"/>
      <w:r w:rsidR="00837514">
        <w:rPr>
          <w:rFonts w:ascii="Arial" w:hAnsi="Arial" w:cs="Arial"/>
          <w:i/>
          <w:iCs/>
          <w:sz w:val="22"/>
          <w:szCs w:val="22"/>
        </w:rPr>
        <w:t>. zm.</w:t>
      </w:r>
      <w:r w:rsidR="00C0519A">
        <w:rPr>
          <w:rFonts w:ascii="Arial" w:hAnsi="Arial" w:cs="Arial"/>
          <w:i/>
          <w:iCs/>
          <w:sz w:val="22"/>
          <w:szCs w:val="22"/>
        </w:rPr>
        <w:t>)</w:t>
      </w:r>
    </w:p>
    <w:p w:rsidR="00D93C0A" w:rsidRDefault="00D93C0A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43037" w:rsidRDefault="00643037" w:rsidP="00643037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Klauzula informacyjna</w:t>
      </w:r>
      <w:r w:rsidRPr="006B6FBC">
        <w:rPr>
          <w:b/>
          <w:sz w:val="22"/>
          <w:szCs w:val="22"/>
        </w:rPr>
        <w:t xml:space="preserve"> i oświadc</w:t>
      </w:r>
      <w:r>
        <w:rPr>
          <w:b/>
          <w:sz w:val="22"/>
          <w:szCs w:val="22"/>
        </w:rPr>
        <w:t>zenie dotyczące wyrażenia zgody</w:t>
      </w:r>
    </w:p>
    <w:p w:rsidR="00643037" w:rsidRPr="006B6FBC" w:rsidRDefault="00643037" w:rsidP="00643037">
      <w:pPr>
        <w:spacing w:before="120"/>
        <w:jc w:val="center"/>
        <w:rPr>
          <w:b/>
          <w:sz w:val="22"/>
          <w:szCs w:val="22"/>
        </w:rPr>
      </w:pPr>
      <w:r w:rsidRPr="006B6FBC">
        <w:rPr>
          <w:b/>
          <w:sz w:val="22"/>
          <w:szCs w:val="22"/>
        </w:rPr>
        <w:t>mają zastosowanie do osób fizycznych.</w:t>
      </w:r>
    </w:p>
    <w:p w:rsidR="00643037" w:rsidRPr="006B6FBC" w:rsidRDefault="00643037" w:rsidP="00643037">
      <w:pPr>
        <w:spacing w:before="120"/>
        <w:jc w:val="center"/>
        <w:rPr>
          <w:sz w:val="22"/>
          <w:szCs w:val="22"/>
        </w:rPr>
      </w:pPr>
    </w:p>
    <w:p w:rsidR="00643037" w:rsidRPr="006B6FBC" w:rsidRDefault="00643037" w:rsidP="00643037">
      <w:pPr>
        <w:spacing w:before="120"/>
        <w:jc w:val="both"/>
        <w:rPr>
          <w:bCs/>
          <w:i/>
          <w:iCs/>
          <w:sz w:val="22"/>
          <w:szCs w:val="22"/>
        </w:rPr>
      </w:pPr>
      <w:r w:rsidRPr="006B6FBC">
        <w:rPr>
          <w:sz w:val="22"/>
          <w:szCs w:val="22"/>
        </w:rPr>
        <w:t xml:space="preserve">Na podstawie art. 13 ust. 1 i 2 Rozporządzenia Parlamentu Europejskiego i Rady (UE) 2016/679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(ogólne rozporządzenie o ochronie danych) (Dz. Urz. UE. L 119 z 4 maja 2016), dalej zwane </w:t>
      </w:r>
      <w:r w:rsidRPr="006B6FBC">
        <w:rPr>
          <w:i/>
          <w:sz w:val="22"/>
          <w:szCs w:val="22"/>
        </w:rPr>
        <w:t>rozporządzeniem</w:t>
      </w:r>
      <w:r w:rsidRPr="006B6FBC">
        <w:rPr>
          <w:bCs/>
          <w:i/>
          <w:iCs/>
          <w:sz w:val="22"/>
          <w:szCs w:val="22"/>
        </w:rPr>
        <w:t xml:space="preserve">, </w:t>
      </w:r>
      <w:r w:rsidRPr="006B6FBC">
        <w:rPr>
          <w:sz w:val="22"/>
          <w:szCs w:val="22"/>
        </w:rPr>
        <w:t xml:space="preserve">informuję, że: </w:t>
      </w:r>
    </w:p>
    <w:p w:rsidR="00643037" w:rsidRPr="006B6FBC" w:rsidRDefault="00643037" w:rsidP="00643037">
      <w:pPr>
        <w:numPr>
          <w:ilvl w:val="0"/>
          <w:numId w:val="3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administratorem danych osobowych</w:t>
      </w:r>
      <w:r>
        <w:rPr>
          <w:sz w:val="22"/>
          <w:szCs w:val="22"/>
        </w:rPr>
        <w:t xml:space="preserve"> zawartych w niniejszym wniosku i w wymaganych załącznikach</w:t>
      </w:r>
      <w:r w:rsidRPr="006B6FBC">
        <w:rPr>
          <w:sz w:val="22"/>
          <w:szCs w:val="22"/>
        </w:rPr>
        <w:t xml:space="preserve"> jest Powiat Tczewski z siedzibą w Tczewie przy ul. Piaskowej 2;</w:t>
      </w:r>
    </w:p>
    <w:p w:rsidR="00643037" w:rsidRPr="006B6FBC" w:rsidRDefault="00643037" w:rsidP="00643037">
      <w:pPr>
        <w:numPr>
          <w:ilvl w:val="0"/>
          <w:numId w:val="3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kontakt do Inspektora Ochrony Danych: </w:t>
      </w:r>
      <w:hyperlink r:id="rId7" w:history="1">
        <w:r w:rsidRPr="006B6FBC">
          <w:rPr>
            <w:rStyle w:val="Hipercze"/>
            <w:color w:val="000000" w:themeColor="text1"/>
            <w:sz w:val="22"/>
            <w:szCs w:val="22"/>
          </w:rPr>
          <w:t>inspektor@powiat.tczew.pl</w:t>
        </w:r>
      </w:hyperlink>
      <w:r w:rsidRPr="006B6FBC">
        <w:rPr>
          <w:sz w:val="22"/>
          <w:szCs w:val="22"/>
        </w:rPr>
        <w:t xml:space="preserve"> lub listownie </w:t>
      </w:r>
      <w:r w:rsidRPr="006B6FBC">
        <w:rPr>
          <w:sz w:val="22"/>
          <w:szCs w:val="22"/>
        </w:rPr>
        <w:br/>
        <w:t xml:space="preserve">na adres: Inspektor Ochrony Danych, Starostwo Powiatowe w Tczewie, ul. Piaskowa 2, </w:t>
      </w:r>
      <w:r>
        <w:rPr>
          <w:sz w:val="22"/>
          <w:szCs w:val="22"/>
        </w:rPr>
        <w:t xml:space="preserve">                      </w:t>
      </w:r>
      <w:r w:rsidRPr="006B6FBC">
        <w:rPr>
          <w:sz w:val="22"/>
          <w:szCs w:val="22"/>
        </w:rPr>
        <w:t>83-110 Tczew;</w:t>
      </w:r>
    </w:p>
    <w:p w:rsidR="00643037" w:rsidRPr="006B6FBC" w:rsidRDefault="00643037" w:rsidP="00643037">
      <w:pPr>
        <w:numPr>
          <w:ilvl w:val="0"/>
          <w:numId w:val="3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dane osobowe przetwarzane będą na podstawie art. 6 ust. 1 lit. c </w:t>
      </w:r>
      <w:r w:rsidRPr="006B6FBC">
        <w:rPr>
          <w:i/>
          <w:sz w:val="22"/>
          <w:szCs w:val="22"/>
        </w:rPr>
        <w:t>rozporządzenia</w:t>
      </w:r>
      <w:r w:rsidRPr="006B6FBC">
        <w:rPr>
          <w:sz w:val="22"/>
          <w:szCs w:val="22"/>
        </w:rPr>
        <w:t xml:space="preserve"> w celu przeprowadzenia postępowania administracyjnego i rozpatrzenia wniosku, jak również w celu archiwizacji na podstawie przepisów prawa: ustawy z dnia 14 czerwca 1960 r. Kodeks postępowania administracyjnego, </w:t>
      </w:r>
      <w:r>
        <w:rPr>
          <w:sz w:val="22"/>
          <w:szCs w:val="22"/>
        </w:rPr>
        <w:t>ustawy z dnia 3 lutego 1995 r. o ochronie gruntów rolnych                 i leśnych</w:t>
      </w:r>
      <w:r w:rsidRPr="006B6FBC">
        <w:rPr>
          <w:sz w:val="22"/>
          <w:szCs w:val="22"/>
        </w:rPr>
        <w:t>, ustawy z dnia 14 lipca 1983 r. o narodowym zasobie archiwalnym i archiwach;</w:t>
      </w:r>
    </w:p>
    <w:p w:rsidR="00643037" w:rsidRPr="006B6FBC" w:rsidRDefault="00643037" w:rsidP="00643037">
      <w:pPr>
        <w:numPr>
          <w:ilvl w:val="0"/>
          <w:numId w:val="3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odbiorcami danych osobowych mogą być: osoby upoważnione przez Starostę Tczewskiego – pracownicy Starostwa i współpracow</w:t>
      </w:r>
      <w:r>
        <w:rPr>
          <w:sz w:val="22"/>
          <w:szCs w:val="22"/>
        </w:rPr>
        <w:t xml:space="preserve">nicy, którzy muszą mieć dostęp </w:t>
      </w:r>
      <w:r w:rsidRPr="006B6FBC">
        <w:rPr>
          <w:sz w:val="22"/>
          <w:szCs w:val="22"/>
        </w:rPr>
        <w:t xml:space="preserve">do danych,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>aby wykonywać swoje obowiązki, podmioty przetwarzające – którym zlecimy czynności wymagające przetwarzania da</w:t>
      </w:r>
      <w:r>
        <w:rPr>
          <w:sz w:val="22"/>
          <w:szCs w:val="22"/>
        </w:rPr>
        <w:t xml:space="preserve">nych oraz podmioty upoważnione </w:t>
      </w:r>
      <w:r w:rsidRPr="006B6FBC">
        <w:rPr>
          <w:sz w:val="22"/>
          <w:szCs w:val="22"/>
        </w:rPr>
        <w:t>na podstawie przepisów prawa. Dane mogą być również udostępniane innym podmiotom lub kategoriom odbiorców danych osobowych, jak stronom postępowań administracyjnych prowadzonych na podstawie usta</w:t>
      </w:r>
      <w:r>
        <w:rPr>
          <w:sz w:val="22"/>
          <w:szCs w:val="22"/>
        </w:rPr>
        <w:t xml:space="preserve">w, </w:t>
      </w:r>
      <w:r>
        <w:rPr>
          <w:sz w:val="22"/>
          <w:szCs w:val="22"/>
        </w:rPr>
        <w:br/>
        <w:t xml:space="preserve">o których mowa w ww. pkt c) </w:t>
      </w:r>
      <w:r w:rsidRPr="006B6FBC">
        <w:rPr>
          <w:sz w:val="22"/>
          <w:szCs w:val="22"/>
        </w:rPr>
        <w:t>i ich pełnomocnikom, podmiotom działającym na prawach strony ww. postępowań administracyjnych i ich pełnomocnikom,</w:t>
      </w:r>
      <w:r>
        <w:rPr>
          <w:sz w:val="22"/>
          <w:szCs w:val="22"/>
        </w:rPr>
        <w:t xml:space="preserve"> a także uczestnikom postępowań;</w:t>
      </w:r>
    </w:p>
    <w:p w:rsidR="00643037" w:rsidRPr="006B6FBC" w:rsidRDefault="00643037" w:rsidP="00643037">
      <w:pPr>
        <w:numPr>
          <w:ilvl w:val="0"/>
          <w:numId w:val="3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dane osobowe będą przechowywane przez okres </w:t>
      </w:r>
      <w:r>
        <w:rPr>
          <w:sz w:val="22"/>
          <w:szCs w:val="22"/>
        </w:rPr>
        <w:t xml:space="preserve">realizacji niniejszej sprawy </w:t>
      </w:r>
      <w:r w:rsidRPr="006B6FBC">
        <w:rPr>
          <w:sz w:val="22"/>
          <w:szCs w:val="22"/>
        </w:rPr>
        <w:t>oraz przewidziany prawem okres archiwizacji;</w:t>
      </w:r>
    </w:p>
    <w:p w:rsidR="00643037" w:rsidRPr="006B6FBC" w:rsidRDefault="00643037" w:rsidP="00643037">
      <w:pPr>
        <w:numPr>
          <w:ilvl w:val="0"/>
          <w:numId w:val="3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obowiązek podania danych osobowych jest wymogiem ustawowym określonym w przepisach ww. ustaw; </w:t>
      </w:r>
    </w:p>
    <w:p w:rsidR="00643037" w:rsidRPr="006B6FBC" w:rsidRDefault="00643037" w:rsidP="00643037">
      <w:pPr>
        <w:numPr>
          <w:ilvl w:val="0"/>
          <w:numId w:val="3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w związku z przetwarzaniem przysługuje prawo dostępu do swoich danych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oraz ich sprostowania, a także prawo wniesienia skargi do Prezesa Urzędu Ochrony Danych Osobowych w przypadku uznania, iż przetwarzanie danych osobowych narusza przepisy </w:t>
      </w:r>
      <w:r w:rsidRPr="006B6FBC">
        <w:rPr>
          <w:i/>
          <w:sz w:val="22"/>
          <w:szCs w:val="22"/>
        </w:rPr>
        <w:t>rozporządzenia.</w:t>
      </w:r>
      <w:r w:rsidRPr="006B6FBC">
        <w:rPr>
          <w:sz w:val="22"/>
          <w:szCs w:val="22"/>
        </w:rPr>
        <w:t xml:space="preserve"> Można również domagać się ograniczenia przetwarzania danych osobowych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ze względu na swoją szczególną sytuację, z zastrzeżeniem przypadków, o których mowa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>w art. 18 ust. 2 rozporządzenia;</w:t>
      </w:r>
    </w:p>
    <w:p w:rsidR="00643037" w:rsidRDefault="00643037" w:rsidP="00643037">
      <w:pPr>
        <w:numPr>
          <w:ilvl w:val="0"/>
          <w:numId w:val="3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dane osobowe nie będą przekazywane do państwa trzeciego/organizacji międzynarodowej. Dane nie będą przetwarzane w sposób zautomatyzowany, w tym również w formie profilowania.</w:t>
      </w:r>
    </w:p>
    <w:p w:rsidR="00AB3227" w:rsidRDefault="00AB3227" w:rsidP="00AB3227">
      <w:pPr>
        <w:tabs>
          <w:tab w:val="left" w:pos="567"/>
        </w:tabs>
        <w:spacing w:before="60"/>
        <w:jc w:val="both"/>
        <w:rPr>
          <w:sz w:val="22"/>
          <w:szCs w:val="22"/>
        </w:rPr>
      </w:pPr>
    </w:p>
    <w:p w:rsidR="00AB3227" w:rsidRPr="006B6FBC" w:rsidRDefault="00AB3227" w:rsidP="00AB3227">
      <w:pPr>
        <w:tabs>
          <w:tab w:val="left" w:pos="567"/>
        </w:tabs>
        <w:spacing w:before="60"/>
        <w:jc w:val="both"/>
        <w:rPr>
          <w:sz w:val="22"/>
          <w:szCs w:val="22"/>
        </w:rPr>
      </w:pPr>
    </w:p>
    <w:p w:rsidR="00643037" w:rsidRPr="006B6FBC" w:rsidRDefault="00643037" w:rsidP="00643037">
      <w:pPr>
        <w:rPr>
          <w:sz w:val="22"/>
          <w:szCs w:val="22"/>
        </w:rPr>
      </w:pPr>
    </w:p>
    <w:p w:rsidR="00643037" w:rsidRPr="006B6FBC" w:rsidRDefault="00643037" w:rsidP="00643037">
      <w:pPr>
        <w:jc w:val="right"/>
        <w:rPr>
          <w:sz w:val="22"/>
          <w:szCs w:val="22"/>
        </w:rPr>
      </w:pPr>
      <w:r w:rsidRPr="006B6FBC">
        <w:rPr>
          <w:sz w:val="22"/>
          <w:szCs w:val="22"/>
        </w:rPr>
        <w:t>Przyjmuję do wiadomości powyższą informację:</w:t>
      </w:r>
    </w:p>
    <w:p w:rsidR="00643037" w:rsidRPr="006B6FBC" w:rsidRDefault="00643037" w:rsidP="00643037">
      <w:pPr>
        <w:jc w:val="right"/>
        <w:rPr>
          <w:sz w:val="22"/>
          <w:szCs w:val="22"/>
        </w:rPr>
      </w:pPr>
    </w:p>
    <w:p w:rsidR="00643037" w:rsidRPr="006B6FBC" w:rsidRDefault="00643037" w:rsidP="00643037">
      <w:pPr>
        <w:jc w:val="right"/>
        <w:rPr>
          <w:sz w:val="22"/>
          <w:szCs w:val="22"/>
        </w:rPr>
      </w:pPr>
    </w:p>
    <w:p w:rsidR="00643037" w:rsidRPr="006B6FBC" w:rsidRDefault="00643037" w:rsidP="00643037">
      <w:pPr>
        <w:jc w:val="right"/>
        <w:rPr>
          <w:sz w:val="22"/>
          <w:szCs w:val="22"/>
        </w:rPr>
      </w:pPr>
      <w:r w:rsidRPr="006B6FBC">
        <w:rPr>
          <w:sz w:val="22"/>
          <w:szCs w:val="22"/>
        </w:rPr>
        <w:t>…………………………………………………….</w:t>
      </w:r>
    </w:p>
    <w:p w:rsidR="00643037" w:rsidRPr="006B6FBC" w:rsidRDefault="00643037" w:rsidP="0064303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Pr="006B6FBC">
        <w:rPr>
          <w:sz w:val="22"/>
          <w:szCs w:val="22"/>
        </w:rPr>
        <w:t>(czytelny podpis)</w:t>
      </w:r>
    </w:p>
    <w:p w:rsidR="00643037" w:rsidRDefault="00643037">
      <w:pPr>
        <w:jc w:val="both"/>
        <w:rPr>
          <w:rFonts w:ascii="Arial" w:hAnsi="Arial" w:cs="Arial"/>
          <w:i/>
          <w:iCs/>
          <w:sz w:val="22"/>
          <w:szCs w:val="22"/>
        </w:rPr>
      </w:pPr>
    </w:p>
    <w:sectPr w:rsidR="00643037" w:rsidSect="00944FCB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9A"/>
    <w:rsid w:val="00021712"/>
    <w:rsid w:val="0012692F"/>
    <w:rsid w:val="003D68A3"/>
    <w:rsid w:val="00521A8C"/>
    <w:rsid w:val="00531DDE"/>
    <w:rsid w:val="00540DFA"/>
    <w:rsid w:val="0054641D"/>
    <w:rsid w:val="005D3619"/>
    <w:rsid w:val="00643037"/>
    <w:rsid w:val="006C19D0"/>
    <w:rsid w:val="00837514"/>
    <w:rsid w:val="008D1B64"/>
    <w:rsid w:val="00916A41"/>
    <w:rsid w:val="00944FCB"/>
    <w:rsid w:val="00A675F7"/>
    <w:rsid w:val="00AB3227"/>
    <w:rsid w:val="00BD5B8B"/>
    <w:rsid w:val="00BF30F9"/>
    <w:rsid w:val="00C0519A"/>
    <w:rsid w:val="00C80306"/>
    <w:rsid w:val="00CE28C0"/>
    <w:rsid w:val="00D07C61"/>
    <w:rsid w:val="00D34D05"/>
    <w:rsid w:val="00D53D5F"/>
    <w:rsid w:val="00D93C0A"/>
    <w:rsid w:val="00E873E5"/>
    <w:rsid w:val="00EC2FD4"/>
    <w:rsid w:val="00EF20F0"/>
    <w:rsid w:val="00F4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4FCB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944FCB"/>
  </w:style>
  <w:style w:type="character" w:customStyle="1" w:styleId="WW-Absatz-Standardschriftart">
    <w:name w:val="WW-Absatz-Standardschriftart"/>
    <w:rsid w:val="00944FCB"/>
  </w:style>
  <w:style w:type="character" w:customStyle="1" w:styleId="WW-Absatz-Standardschriftart1">
    <w:name w:val="WW-Absatz-Standardschriftart1"/>
    <w:rsid w:val="00944FCB"/>
  </w:style>
  <w:style w:type="character" w:customStyle="1" w:styleId="WW-Absatz-Standardschriftart11">
    <w:name w:val="WW-Absatz-Standardschriftart11"/>
    <w:rsid w:val="00944FCB"/>
  </w:style>
  <w:style w:type="character" w:customStyle="1" w:styleId="Domylnaczcionkaakapitu1">
    <w:name w:val="Domyślna czcionka akapitu1"/>
    <w:rsid w:val="00944FCB"/>
  </w:style>
  <w:style w:type="character" w:customStyle="1" w:styleId="Symbolewypunktowania">
    <w:name w:val="Symbole wypunktowania"/>
    <w:rsid w:val="00944FCB"/>
    <w:rPr>
      <w:rFonts w:ascii="OpenSymbol" w:eastAsia="OpenSymbol" w:hAnsi="OpenSymbol" w:cs="OpenSymbol"/>
    </w:rPr>
  </w:style>
  <w:style w:type="character" w:customStyle="1" w:styleId="Znakinumeracji">
    <w:name w:val="Znaki numeracji"/>
    <w:rsid w:val="00944FCB"/>
  </w:style>
  <w:style w:type="paragraph" w:customStyle="1" w:styleId="Nagwek1">
    <w:name w:val="Nagłówek1"/>
    <w:basedOn w:val="Normalny"/>
    <w:next w:val="Tekstpodstawowy"/>
    <w:rsid w:val="00944FC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944FCB"/>
    <w:pPr>
      <w:spacing w:after="120"/>
    </w:pPr>
  </w:style>
  <w:style w:type="paragraph" w:styleId="Lista">
    <w:name w:val="List"/>
    <w:basedOn w:val="Tekstpodstawowy"/>
    <w:rsid w:val="00944FCB"/>
    <w:rPr>
      <w:rFonts w:cs="Tahoma"/>
    </w:rPr>
  </w:style>
  <w:style w:type="paragraph" w:customStyle="1" w:styleId="Podpis1">
    <w:name w:val="Podpis1"/>
    <w:basedOn w:val="Normalny"/>
    <w:rsid w:val="00944FCB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44FCB"/>
    <w:pPr>
      <w:suppressLineNumbers/>
    </w:pPr>
    <w:rPr>
      <w:rFonts w:cs="Tahoma"/>
    </w:rPr>
  </w:style>
  <w:style w:type="character" w:styleId="Hipercze">
    <w:name w:val="Hyperlink"/>
    <w:rsid w:val="006430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4FCB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944FCB"/>
  </w:style>
  <w:style w:type="character" w:customStyle="1" w:styleId="WW-Absatz-Standardschriftart">
    <w:name w:val="WW-Absatz-Standardschriftart"/>
    <w:rsid w:val="00944FCB"/>
  </w:style>
  <w:style w:type="character" w:customStyle="1" w:styleId="WW-Absatz-Standardschriftart1">
    <w:name w:val="WW-Absatz-Standardschriftart1"/>
    <w:rsid w:val="00944FCB"/>
  </w:style>
  <w:style w:type="character" w:customStyle="1" w:styleId="WW-Absatz-Standardschriftart11">
    <w:name w:val="WW-Absatz-Standardschriftart11"/>
    <w:rsid w:val="00944FCB"/>
  </w:style>
  <w:style w:type="character" w:customStyle="1" w:styleId="Domylnaczcionkaakapitu1">
    <w:name w:val="Domyślna czcionka akapitu1"/>
    <w:rsid w:val="00944FCB"/>
  </w:style>
  <w:style w:type="character" w:customStyle="1" w:styleId="Symbolewypunktowania">
    <w:name w:val="Symbole wypunktowania"/>
    <w:rsid w:val="00944FCB"/>
    <w:rPr>
      <w:rFonts w:ascii="OpenSymbol" w:eastAsia="OpenSymbol" w:hAnsi="OpenSymbol" w:cs="OpenSymbol"/>
    </w:rPr>
  </w:style>
  <w:style w:type="character" w:customStyle="1" w:styleId="Znakinumeracji">
    <w:name w:val="Znaki numeracji"/>
    <w:rsid w:val="00944FCB"/>
  </w:style>
  <w:style w:type="paragraph" w:customStyle="1" w:styleId="Nagwek1">
    <w:name w:val="Nagłówek1"/>
    <w:basedOn w:val="Normalny"/>
    <w:next w:val="Tekstpodstawowy"/>
    <w:rsid w:val="00944FC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944FCB"/>
    <w:pPr>
      <w:spacing w:after="120"/>
    </w:pPr>
  </w:style>
  <w:style w:type="paragraph" w:styleId="Lista">
    <w:name w:val="List"/>
    <w:basedOn w:val="Tekstpodstawowy"/>
    <w:rsid w:val="00944FCB"/>
    <w:rPr>
      <w:rFonts w:cs="Tahoma"/>
    </w:rPr>
  </w:style>
  <w:style w:type="paragraph" w:customStyle="1" w:styleId="Podpis1">
    <w:name w:val="Podpis1"/>
    <w:basedOn w:val="Normalny"/>
    <w:rsid w:val="00944FCB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44FCB"/>
    <w:pPr>
      <w:suppressLineNumbers/>
    </w:pPr>
    <w:rPr>
      <w:rFonts w:cs="Tahoma"/>
    </w:rPr>
  </w:style>
  <w:style w:type="character" w:styleId="Hipercze">
    <w:name w:val="Hyperlink"/>
    <w:rsid w:val="006430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spektor@powiat.tcze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7D0D8-6F39-4496-B832-2D255C693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961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dnia……………………</vt:lpstr>
    </vt:vector>
  </TitlesOfParts>
  <Company>Starostwo Powiatowe w Tczewie</Company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dnia……………………</dc:title>
  <dc:creator>apikor</dc:creator>
  <cp:lastModifiedBy>Piotr Lesniewski</cp:lastModifiedBy>
  <cp:revision>2</cp:revision>
  <cp:lastPrinted>2015-09-21T09:30:00Z</cp:lastPrinted>
  <dcterms:created xsi:type="dcterms:W3CDTF">2023-04-05T08:33:00Z</dcterms:created>
  <dcterms:modified xsi:type="dcterms:W3CDTF">2023-04-05T08:33:00Z</dcterms:modified>
</cp:coreProperties>
</file>