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10</w:t>
      </w:r>
      <w:r w:rsidR="00F47D01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F47D01">
        <w:rPr>
          <w:rFonts w:ascii="Times New Roman" w:hAnsi="Times New Roman" w:cs="Times New Roman"/>
          <w:b/>
          <w:sz w:val="24"/>
          <w:szCs w:val="24"/>
        </w:rPr>
        <w:t xml:space="preserve">24 </w:t>
      </w:r>
      <w:r w:rsidR="003A27CB">
        <w:rPr>
          <w:rFonts w:ascii="Times New Roman" w:hAnsi="Times New Roman" w:cs="Times New Roman"/>
          <w:b/>
          <w:sz w:val="24"/>
          <w:szCs w:val="24"/>
        </w:rPr>
        <w:t>września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B20B7D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B7D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F47D01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55B54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="00D55B54">
        <w:rPr>
          <w:rFonts w:ascii="Times New Roman" w:hAnsi="Times New Roman" w:cs="Times New Roman"/>
          <w:sz w:val="24"/>
          <w:szCs w:val="24"/>
        </w:rPr>
        <w:t>Flisik</w:t>
      </w:r>
      <w:proofErr w:type="spellEnd"/>
      <w:r w:rsidR="00D55B54">
        <w:rPr>
          <w:rFonts w:ascii="Times New Roman" w:hAnsi="Times New Roman" w:cs="Times New Roman"/>
          <w:sz w:val="24"/>
          <w:szCs w:val="24"/>
        </w:rPr>
        <w:t xml:space="preserve"> - członek Zarządu;</w:t>
      </w:r>
    </w:p>
    <w:p w:rsidR="008A54C0" w:rsidRDefault="00F47D01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A54C0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8A54C0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8A54C0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4F2542" w:rsidRDefault="00F47D01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 w:rsidR="00D55B54">
        <w:rPr>
          <w:rFonts w:ascii="Times New Roman" w:hAnsi="Times New Roman" w:cs="Times New Roman"/>
          <w:sz w:val="24"/>
          <w:szCs w:val="24"/>
        </w:rPr>
        <w:t>zysztof Korda – członek Zarządu</w:t>
      </w:r>
      <w:r w:rsidR="006C2491"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F47D01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C2491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6C2491"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6C2491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B361FD" w:rsidRDefault="00A1133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5762F5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F47D01" w:rsidRDefault="00CB5690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posiedzeniu nie brał udziału Przewodniczący Zarządu – Mirosław Augustyn</w:t>
      </w:r>
      <w:r w:rsidR="00F47D01">
        <w:rPr>
          <w:rFonts w:ascii="Times New Roman" w:hAnsi="Times New Roman" w:cs="Times New Roman"/>
          <w:sz w:val="24"/>
          <w:szCs w:val="24"/>
        </w:rPr>
        <w:t>.</w:t>
      </w:r>
    </w:p>
    <w:p w:rsidR="00F47D01" w:rsidRDefault="00F47D01" w:rsidP="005762F5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9B11CB" w:rsidRDefault="009B11CB" w:rsidP="005762F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B11CB" w:rsidRDefault="009B11CB" w:rsidP="005762F5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E16D9D" w:rsidRDefault="00A84F97" w:rsidP="005762F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protokołu Nr </w:t>
      </w:r>
      <w:r w:rsidR="006C2491">
        <w:rPr>
          <w:rFonts w:ascii="Times New Roman" w:hAnsi="Times New Roman" w:cs="Times New Roman"/>
          <w:sz w:val="24"/>
          <w:szCs w:val="24"/>
        </w:rPr>
        <w:t>10</w:t>
      </w:r>
      <w:r w:rsidR="00F47D01">
        <w:rPr>
          <w:rFonts w:ascii="Times New Roman" w:hAnsi="Times New Roman" w:cs="Times New Roman"/>
          <w:sz w:val="24"/>
          <w:szCs w:val="24"/>
        </w:rPr>
        <w:t>7</w:t>
      </w:r>
      <w:r w:rsidR="00E16D9D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E12DBD" w:rsidRPr="00983742" w:rsidRDefault="00F47D01" w:rsidP="009837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E16D9D">
        <w:rPr>
          <w:rFonts w:ascii="Times New Roman" w:hAnsi="Times New Roman" w:cs="Times New Roman"/>
          <w:sz w:val="24"/>
          <w:szCs w:val="24"/>
        </w:rPr>
        <w:t xml:space="preserve"> </w:t>
      </w:r>
      <w:r w:rsidR="00B57720">
        <w:rPr>
          <w:rFonts w:ascii="Times New Roman" w:hAnsi="Times New Roman" w:cs="Times New Roman"/>
          <w:sz w:val="24"/>
          <w:szCs w:val="24"/>
        </w:rPr>
        <w:t>września 2020 r.</w:t>
      </w:r>
    </w:p>
    <w:p w:rsidR="00E12DBD" w:rsidRPr="00CA755E" w:rsidRDefault="00E12DBD" w:rsidP="00E12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Pr="00CA755E" w:rsidRDefault="00F47D01" w:rsidP="00F47D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D01" w:rsidRDefault="00F47D01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A755E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komendanta powiatowego Państwowej Straży Pożarnej w Tczewie w sprawie dokonania zmian w planie finansowym jednostki na 2020 rok, po stronie wydatków, o kwotę </w:t>
      </w:r>
      <w:r w:rsidRPr="00D617C4">
        <w:rPr>
          <w:rFonts w:ascii="Times New Roman" w:hAnsi="Times New Roman" w:cs="Times New Roman"/>
          <w:b/>
          <w:sz w:val="24"/>
          <w:szCs w:val="24"/>
        </w:rPr>
        <w:t>9 165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planowanym przeznaczeniem środków zaoszczędzonych z tytułu zwolnień lekarskich na nagrody uznaniowe dla strażaków wykonujących zadania służbowe </w:t>
      </w:r>
      <w:r>
        <w:rPr>
          <w:rFonts w:ascii="Times New Roman" w:hAnsi="Times New Roman" w:cs="Times New Roman"/>
          <w:sz w:val="24"/>
          <w:szCs w:val="24"/>
        </w:rPr>
        <w:br/>
        <w:t>w zastępstwie za strażaków przebywających na zwolnieniach lekarskich,</w:t>
      </w: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dyrektora Zespołu Szkół Budowlanych i Odzieżowych w Tczewie w sprawie dokonania zmian w planie finansowym placówki na 2020 rok, po stronie dochodów, poprzez zmniejszenie o kwotę </w:t>
      </w:r>
      <w:r w:rsidRPr="00D617C4">
        <w:rPr>
          <w:rFonts w:ascii="Times New Roman" w:hAnsi="Times New Roman" w:cs="Times New Roman"/>
          <w:b/>
          <w:sz w:val="24"/>
          <w:szCs w:val="24"/>
        </w:rPr>
        <w:t>8 200 złotych</w:t>
      </w:r>
      <w:r>
        <w:rPr>
          <w:rFonts w:ascii="Times New Roman" w:hAnsi="Times New Roman" w:cs="Times New Roman"/>
          <w:sz w:val="24"/>
          <w:szCs w:val="24"/>
        </w:rPr>
        <w:t xml:space="preserve"> oraz zmniejszenie o kwotę </w:t>
      </w:r>
      <w:r w:rsidRPr="00D617C4">
        <w:rPr>
          <w:rFonts w:ascii="Times New Roman" w:hAnsi="Times New Roman" w:cs="Times New Roman"/>
          <w:b/>
          <w:sz w:val="24"/>
          <w:szCs w:val="24"/>
        </w:rPr>
        <w:t>500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przewidywanym zmniejszeniem przychodów z tytułu wydawania duplikatów świadectw, legitymacji szkolnych, wynajmu sali gimnastycznej oraz odsetek od rachunków bankowych,</w:t>
      </w: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dyrektora Domu Pomocy Społecznej w Gniewie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 w:rsidRPr="004E5D7D">
        <w:rPr>
          <w:rFonts w:ascii="Times New Roman" w:hAnsi="Times New Roman" w:cs="Times New Roman"/>
          <w:b/>
          <w:sz w:val="24"/>
          <w:szCs w:val="24"/>
        </w:rPr>
        <w:t>28 958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wypracowaniem dodatkowych dochodów przez DPS,</w:t>
      </w: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głównego specjalisty w Biurze Gospodarki Nieruchomości Powiatu w sprawie dokonania zwiększenia w planie finansowym komórki na 2020 rok, po stronie wydatków, o kwotę </w:t>
      </w:r>
      <w:r w:rsidRPr="004E5D7D">
        <w:rPr>
          <w:rFonts w:ascii="Times New Roman" w:hAnsi="Times New Roman" w:cs="Times New Roman"/>
          <w:b/>
          <w:sz w:val="24"/>
          <w:szCs w:val="24"/>
        </w:rPr>
        <w:t>5 000 złotych</w:t>
      </w:r>
      <w:r>
        <w:rPr>
          <w:rFonts w:ascii="Times New Roman" w:hAnsi="Times New Roman" w:cs="Times New Roman"/>
          <w:sz w:val="24"/>
          <w:szCs w:val="24"/>
        </w:rPr>
        <w:t>, z przeznaczeniem na zakup od Gminy Miejskiej Tczew części nieruchomości położonej w Tczewie, przy ul. Wojska Polskiego,</w:t>
      </w: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dyrektora Zespołu Szkół Ekonomicznych w Tczewie w sprawie dokonania zwiększenia planu finansowego placówki na 2020 rok, po stronie wydatków, o kwotę </w:t>
      </w:r>
      <w:r w:rsidRPr="00C40224">
        <w:rPr>
          <w:rFonts w:ascii="Times New Roman" w:hAnsi="Times New Roman" w:cs="Times New Roman"/>
          <w:b/>
          <w:sz w:val="24"/>
          <w:szCs w:val="24"/>
        </w:rPr>
        <w:t>29 000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z przeznaczeniem na zakup 25 komputerów oraz rocznej licencji Adobe Ilustrator na potrzeby klasy o profilu „technik reklamy”,</w:t>
      </w: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6) dyrektora Powiatowego Centrum Sportu w Tczewie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dochodów i wydatków, o kwotę </w:t>
      </w:r>
      <w:r w:rsidRPr="00C40224">
        <w:rPr>
          <w:rFonts w:ascii="Times New Roman" w:hAnsi="Times New Roman" w:cs="Times New Roman"/>
          <w:b/>
          <w:sz w:val="24"/>
          <w:szCs w:val="24"/>
        </w:rPr>
        <w:t>9 200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wpłatami od darczyńców z przeznaczeniem na zakup nagród dla uczestników imprez sportowych: Mistrzostwa Polski </w:t>
      </w:r>
      <w:proofErr w:type="spellStart"/>
      <w:r>
        <w:rPr>
          <w:rFonts w:ascii="Times New Roman" w:hAnsi="Times New Roman" w:cs="Times New Roman"/>
          <w:sz w:val="24"/>
          <w:szCs w:val="24"/>
        </w:rPr>
        <w:t>Masters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Biegach Przełajowych, Liga ALPN, Bieg Nadwiślański Szlakiem Doliny Dolnej Wisły,</w:t>
      </w: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naczelnika wydziału Administracji i Zarządzania Kryzysowego w sprawie dokonania zmian w planie finansowym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3 400 złotych,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F092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celu zakupu rocznej licencji na oprogramowanie do wykonywania połączeń zdalnych,</w:t>
      </w: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736952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47D01">
        <w:rPr>
          <w:rFonts w:ascii="Times New Roman" w:hAnsi="Times New Roman" w:cs="Times New Roman"/>
          <w:sz w:val="24"/>
          <w:szCs w:val="24"/>
        </w:rPr>
        <w:t>) dyrektora Domu Pomocy Społecznej w Damaszce w sprawie:</w:t>
      </w:r>
    </w:p>
    <w:p w:rsidR="00CB5690" w:rsidRDefault="00CB5690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poprzez dokonanie zwiększenia o kwotę </w:t>
      </w:r>
      <w:r>
        <w:rPr>
          <w:rFonts w:ascii="Times New Roman" w:hAnsi="Times New Roman" w:cs="Times New Roman"/>
          <w:b/>
          <w:sz w:val="24"/>
          <w:szCs w:val="24"/>
        </w:rPr>
        <w:t>1037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5690">
        <w:rPr>
          <w:rFonts w:ascii="Times New Roman" w:hAnsi="Times New Roman" w:cs="Times New Roman"/>
          <w:sz w:val="24"/>
          <w:szCs w:val="24"/>
        </w:rPr>
        <w:t>w związku ze sprzedażą pszenicy;</w:t>
      </w:r>
    </w:p>
    <w:p w:rsidR="00CB5690" w:rsidRDefault="00CB5690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poprzez dokonanie zwiększenia po stronie dochodów i wydatków budżetowych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235 000 złotych, </w:t>
      </w:r>
      <w:r w:rsidR="00DF092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związku z waloryzacją emerytur i rent oraz świadczeń uzupełniających dla osób niezdolny</w:t>
      </w:r>
      <w:r w:rsidR="00CB5690">
        <w:rPr>
          <w:rFonts w:ascii="Times New Roman" w:hAnsi="Times New Roman" w:cs="Times New Roman"/>
          <w:sz w:val="24"/>
          <w:szCs w:val="24"/>
        </w:rPr>
        <w:t>ch do samodzielnej egzystencji,</w:t>
      </w: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736952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47D01">
        <w:rPr>
          <w:rFonts w:ascii="Times New Roman" w:hAnsi="Times New Roman" w:cs="Times New Roman"/>
          <w:sz w:val="24"/>
          <w:szCs w:val="24"/>
        </w:rPr>
        <w:t>) kierownika Wydziału Spraw Osobowych w sprawie:</w:t>
      </w:r>
    </w:p>
    <w:p w:rsidR="00CB5690" w:rsidRDefault="00CB5690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wydatków budżetowych na rok 2020, poprzez dokonanie zwiększenia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12 000 złotych, </w:t>
      </w:r>
      <w:r>
        <w:rPr>
          <w:rFonts w:ascii="Times New Roman" w:hAnsi="Times New Roman" w:cs="Times New Roman"/>
          <w:sz w:val="24"/>
          <w:szCs w:val="24"/>
        </w:rPr>
        <w:t>z przeznaczeniem na finansowanie kosztów kształcenia ust</w:t>
      </w:r>
      <w:r w:rsidR="00CB5690">
        <w:rPr>
          <w:rFonts w:ascii="Times New Roman" w:hAnsi="Times New Roman" w:cs="Times New Roman"/>
          <w:sz w:val="24"/>
          <w:szCs w:val="24"/>
        </w:rPr>
        <w:t>awicznego pracowników Starostwa;</w:t>
      </w:r>
    </w:p>
    <w:p w:rsidR="00CB5690" w:rsidRDefault="00CB5690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Pr="002843B6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dokonania zmian w planie finansowym wydatków budżetowych na rok 2020, poprzez dokonanie zwiększenia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2 903 złotych, </w:t>
      </w:r>
      <w:r>
        <w:rPr>
          <w:rFonts w:ascii="Times New Roman" w:hAnsi="Times New Roman" w:cs="Times New Roman"/>
          <w:sz w:val="24"/>
          <w:szCs w:val="24"/>
        </w:rPr>
        <w:t>w związku z wypłatą kosztów zastępstwa procesowego zasądzonych przez Sąd i wpłaconych przez dłużnika.</w:t>
      </w: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AEF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Edukacji w sprawie: </w:t>
      </w:r>
    </w:p>
    <w:p w:rsidR="00CB5690" w:rsidRDefault="00CB5690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rozpatrzenia wniosku dyrektora Zespołu Szkół Ekonomicznych w Tczewie dotyczącego przyznania godzin nauczania indywidualnego w wymiarze przek</w:t>
      </w:r>
      <w:r w:rsidR="00CB5690">
        <w:rPr>
          <w:rFonts w:ascii="Times New Roman" w:hAnsi="Times New Roman" w:cs="Times New Roman"/>
          <w:sz w:val="24"/>
          <w:szCs w:val="24"/>
        </w:rPr>
        <w:t>raczającym 16 godzin tygodniowo;</w:t>
      </w:r>
    </w:p>
    <w:p w:rsidR="00CB5690" w:rsidRDefault="00CB5690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wyrażenia zgody na częściowe zawieszenie zajęć w I Liceum Ogólnokształcącym </w:t>
      </w:r>
      <w:r w:rsidR="00DF092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Tczewie w </w:t>
      </w:r>
      <w:r w:rsidR="00566EF5">
        <w:rPr>
          <w:rFonts w:ascii="Times New Roman" w:hAnsi="Times New Roman" w:cs="Times New Roman"/>
          <w:sz w:val="24"/>
          <w:szCs w:val="24"/>
        </w:rPr>
        <w:t xml:space="preserve">trzech </w:t>
      </w:r>
      <w:r>
        <w:rPr>
          <w:rFonts w:ascii="Times New Roman" w:hAnsi="Times New Roman" w:cs="Times New Roman"/>
          <w:sz w:val="24"/>
          <w:szCs w:val="24"/>
        </w:rPr>
        <w:t>klasach i uruchomienie nauczania hybrydowego od 24 do 28 września 2020 r.</w:t>
      </w:r>
    </w:p>
    <w:p w:rsidR="00F47D01" w:rsidRDefault="00F47D01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D7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E5D7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dyrektora Powiatowego Centrum Pomocy Rodzinie w Tczewie w sprawie wyznaczenia przedstawicieli Zarządu do składu komisji konkursowej rozpatrującej oferty </w:t>
      </w:r>
      <w:r w:rsidR="00DF092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na powierzenie realizacji zadania publicznego z zakresu wspierania rodziny i systemu pieczy zastępczej.</w:t>
      </w:r>
    </w:p>
    <w:p w:rsidR="00F47D01" w:rsidRDefault="00F47D01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702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867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Zamówień Publicznych w sprawie akceptacji zaktualizowanego </w:t>
      </w:r>
      <w:r w:rsidRPr="00186702">
        <w:rPr>
          <w:rFonts w:ascii="Times New Roman" w:hAnsi="Times New Roman" w:cs="Times New Roman"/>
          <w:i/>
          <w:sz w:val="24"/>
          <w:szCs w:val="24"/>
        </w:rPr>
        <w:t>Zbiorczego zestawienia planowanych zamówień publicznych w Starostwie Powiatowym w Tczewie na rok 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D01" w:rsidRDefault="00F47D01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029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4202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Zapoznanie się z treścią uchwały Nr 139/p124/O/II/20 Składu Orzekającego Regionalnej Izby Obrachunkowej w Gdańsku z dnia 18 września 2020 r. w sprawie wydania opinii o możliwości wykupu obligacji komunalnych w kwocie 17 100 000 zł.</w:t>
      </w:r>
    </w:p>
    <w:p w:rsidR="00F47D01" w:rsidRDefault="00F47D01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22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.6</w:t>
      </w:r>
      <w:r w:rsidRPr="00C4022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dyrektora Zespołu Szkół Ekonomicznych w Tczewie w sprawie przychylenia się do wniosku Zespołu Szkół Technicznych w Tczewie dotyczącego wprowadzenia możliwości tzw. kształcenia hybrydowego. </w:t>
      </w:r>
    </w:p>
    <w:p w:rsidR="00F47D01" w:rsidRDefault="00F47D01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58A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B045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Sportowego Klubu Karate „SENSHI” w sprawie wyrażenia zgody </w:t>
      </w:r>
      <w:r w:rsidR="00DF092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na zawarcie aneksu do umowy o dotację celową na statutową działalność sportową w związku ze zmianami w harmonogramie działania i kosztorysie spowodowanymi pandemią. </w:t>
      </w: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 Powiatu Tczewskiego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47D01" w:rsidRDefault="00F47D01" w:rsidP="00F47D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D01" w:rsidRDefault="00F47D01" w:rsidP="00F47D0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</w:t>
      </w:r>
      <w:r w:rsidRPr="00655A9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.1.</w:t>
      </w:r>
      <w:r w:rsidRPr="00655A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Przyjęcie autopoprawki do projektu uchwały Rady Powiatu Tczewskiego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br/>
      </w:r>
      <w:r w:rsidRPr="00655A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w sprawie zmian w budżecie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Powiatu Tczewskiego na 2020 rok.</w:t>
      </w:r>
    </w:p>
    <w:p w:rsidR="00F47D01" w:rsidRPr="00655A98" w:rsidRDefault="00F47D01" w:rsidP="00F47D0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F47D01" w:rsidRPr="00CA755E" w:rsidRDefault="00F47D01" w:rsidP="00F47D01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</w:t>
      </w:r>
      <w:r w:rsidRPr="00655A9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.2.</w:t>
      </w:r>
      <w:r w:rsidRPr="00655A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Przyjęcie autopoprawki do projektu uchwały Rady Powiatu Tczewskiego zmieniającej uchwałę Nr XIV/114/2019 Rady Powiatu Tczewskiego z dnia 20 grudnia 2019 r. w sprawie przyjęcia wieloletniej prognozy finansowej Powiatu Tczewskiego na lata 2020-2036.</w:t>
      </w:r>
    </w:p>
    <w:p w:rsidR="00615C45" w:rsidRDefault="00615C45" w:rsidP="005762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C45" w:rsidRDefault="00615C45" w:rsidP="005762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Pr="00D864FD" w:rsidRDefault="00D864FD" w:rsidP="005762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6C0692" w:rsidRDefault="006C0692" w:rsidP="005762F5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0A58BB" w:rsidRDefault="00D864FD" w:rsidP="005762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80A">
        <w:rPr>
          <w:rFonts w:ascii="Times New Roman" w:hAnsi="Times New Roman" w:cs="Times New Roman"/>
          <w:sz w:val="24"/>
          <w:szCs w:val="24"/>
        </w:rPr>
        <w:t>Zarząd przyjął protokół</w:t>
      </w:r>
      <w:r w:rsidR="000A58BB">
        <w:rPr>
          <w:rFonts w:ascii="Times New Roman" w:hAnsi="Times New Roman" w:cs="Times New Roman"/>
          <w:sz w:val="24"/>
          <w:szCs w:val="24"/>
        </w:rPr>
        <w:t xml:space="preserve"> Nr </w:t>
      </w:r>
      <w:r w:rsidR="009F15D2">
        <w:rPr>
          <w:rFonts w:ascii="Times New Roman" w:hAnsi="Times New Roman" w:cs="Times New Roman"/>
          <w:sz w:val="24"/>
          <w:szCs w:val="24"/>
        </w:rPr>
        <w:t>10</w:t>
      </w:r>
      <w:r w:rsidR="00F47D01">
        <w:rPr>
          <w:rFonts w:ascii="Times New Roman" w:hAnsi="Times New Roman" w:cs="Times New Roman"/>
          <w:sz w:val="24"/>
          <w:szCs w:val="24"/>
        </w:rPr>
        <w:t>7</w:t>
      </w:r>
      <w:r w:rsidR="000A58BB">
        <w:rPr>
          <w:rFonts w:ascii="Times New Roman" w:hAnsi="Times New Roman" w:cs="Times New Roman"/>
          <w:sz w:val="24"/>
          <w:szCs w:val="24"/>
        </w:rPr>
        <w:t xml:space="preserve">/2020 posiedzenia Zarządu Powiatu Tczewskiego </w:t>
      </w:r>
      <w:r w:rsidR="000A58BB">
        <w:rPr>
          <w:rFonts w:ascii="Times New Roman" w:hAnsi="Times New Roman" w:cs="Times New Roman"/>
          <w:sz w:val="24"/>
          <w:szCs w:val="24"/>
        </w:rPr>
        <w:br/>
        <w:t>z dni</w:t>
      </w:r>
      <w:r w:rsidR="0099480A">
        <w:rPr>
          <w:rFonts w:ascii="Times New Roman" w:hAnsi="Times New Roman" w:cs="Times New Roman"/>
          <w:sz w:val="24"/>
          <w:szCs w:val="24"/>
        </w:rPr>
        <w:t xml:space="preserve">a </w:t>
      </w:r>
      <w:r w:rsidR="00615C45">
        <w:rPr>
          <w:rFonts w:ascii="Times New Roman" w:hAnsi="Times New Roman" w:cs="Times New Roman"/>
          <w:sz w:val="24"/>
          <w:szCs w:val="24"/>
        </w:rPr>
        <w:t>1</w:t>
      </w:r>
      <w:r w:rsidR="00F47D01">
        <w:rPr>
          <w:rFonts w:ascii="Times New Roman" w:hAnsi="Times New Roman" w:cs="Times New Roman"/>
          <w:sz w:val="24"/>
          <w:szCs w:val="24"/>
        </w:rPr>
        <w:t>7</w:t>
      </w:r>
      <w:r w:rsidR="0099480A">
        <w:rPr>
          <w:rFonts w:ascii="Times New Roman" w:hAnsi="Times New Roman" w:cs="Times New Roman"/>
          <w:sz w:val="24"/>
          <w:szCs w:val="24"/>
        </w:rPr>
        <w:t xml:space="preserve"> </w:t>
      </w:r>
      <w:r w:rsidR="00B57720">
        <w:rPr>
          <w:rFonts w:ascii="Times New Roman" w:hAnsi="Times New Roman" w:cs="Times New Roman"/>
          <w:sz w:val="24"/>
          <w:szCs w:val="24"/>
        </w:rPr>
        <w:t>września</w:t>
      </w:r>
      <w:r w:rsidR="0099480A">
        <w:rPr>
          <w:rFonts w:ascii="Times New Roman" w:hAnsi="Times New Roman" w:cs="Times New Roman"/>
          <w:sz w:val="24"/>
          <w:szCs w:val="24"/>
        </w:rPr>
        <w:t xml:space="preserve"> 2020 r.</w:t>
      </w:r>
      <w:r w:rsidR="003A27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0BF" w:rsidRDefault="006510BF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FD5" w:rsidRDefault="00811FD5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 Sprawy bieżące:</w:t>
      </w:r>
    </w:p>
    <w:p w:rsidR="002171CE" w:rsidRDefault="002171CE" w:rsidP="009F15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4C55" w:rsidRDefault="00BC72FC" w:rsidP="00244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CA755E">
        <w:rPr>
          <w:rFonts w:ascii="Times New Roman" w:hAnsi="Times New Roman" w:cs="Times New Roman"/>
          <w:b/>
          <w:sz w:val="24"/>
          <w:szCs w:val="24"/>
        </w:rPr>
        <w:t>3.</w:t>
      </w:r>
      <w:r w:rsidR="009F15D2"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244C55" w:rsidRPr="00244C55">
        <w:rPr>
          <w:rFonts w:ascii="Times New Roman" w:hAnsi="Times New Roman" w:cs="Times New Roman"/>
          <w:sz w:val="24"/>
          <w:szCs w:val="24"/>
        </w:rPr>
        <w:t xml:space="preserve"> </w:t>
      </w:r>
      <w:r w:rsidR="00244C55" w:rsidRPr="009972D6">
        <w:rPr>
          <w:rFonts w:ascii="Times New Roman" w:hAnsi="Times New Roman" w:cs="Times New Roman"/>
          <w:sz w:val="24"/>
          <w:szCs w:val="24"/>
        </w:rPr>
        <w:t>Zarząd zapoznał się z</w:t>
      </w:r>
      <w:r w:rsidR="0024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C55">
        <w:rPr>
          <w:rFonts w:ascii="Times New Roman" w:hAnsi="Times New Roman" w:cs="Times New Roman"/>
          <w:sz w:val="24"/>
          <w:szCs w:val="24"/>
        </w:rPr>
        <w:t>w</w:t>
      </w:r>
      <w:r w:rsidR="00244C55" w:rsidRPr="00585DF6">
        <w:rPr>
          <w:rFonts w:ascii="Times New Roman" w:hAnsi="Times New Roman" w:cs="Times New Roman"/>
          <w:sz w:val="24"/>
          <w:szCs w:val="24"/>
        </w:rPr>
        <w:t>niosk</w:t>
      </w:r>
      <w:r w:rsidR="00244C55">
        <w:rPr>
          <w:rFonts w:ascii="Times New Roman" w:hAnsi="Times New Roman" w:cs="Times New Roman"/>
          <w:sz w:val="24"/>
          <w:szCs w:val="24"/>
        </w:rPr>
        <w:t>ami</w:t>
      </w:r>
      <w:r w:rsidR="00244C55" w:rsidRPr="00585DF6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 w:rsidR="00244C55"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="00244C55" w:rsidRPr="00585DF6">
        <w:rPr>
          <w:rFonts w:ascii="Times New Roman" w:hAnsi="Times New Roman" w:cs="Times New Roman"/>
          <w:sz w:val="24"/>
          <w:szCs w:val="24"/>
        </w:rPr>
        <w:t>:</w:t>
      </w:r>
    </w:p>
    <w:p w:rsidR="00F47D01" w:rsidRDefault="00F47D01" w:rsidP="00244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15C45" w:rsidRPr="00F47D01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komendanta powiatowego Państwowej Straży Pożarnej w Tczewie w sprawie dokonania zmian w planie finansowym jednostki na 2020 rok, </w:t>
      </w:r>
      <w:r>
        <w:rPr>
          <w:rFonts w:ascii="Times New Roman" w:hAnsi="Times New Roman" w:cs="Times New Roman"/>
          <w:sz w:val="24"/>
          <w:szCs w:val="24"/>
        </w:rPr>
        <w:br/>
        <w:t xml:space="preserve">po stronie wydatków, o kwotę </w:t>
      </w:r>
      <w:r w:rsidRPr="00D617C4">
        <w:rPr>
          <w:rFonts w:ascii="Times New Roman" w:hAnsi="Times New Roman" w:cs="Times New Roman"/>
          <w:b/>
          <w:sz w:val="24"/>
          <w:szCs w:val="24"/>
        </w:rPr>
        <w:t>9 165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planowanym przeznaczeniem środków zaoszczędzonych z tytułu zwolnień lekarskich na nagrody uznaniowe dla strażaków wykonujących zadania służbowe w zastępstwie za strażaków przebywających </w:t>
      </w:r>
      <w:r>
        <w:rPr>
          <w:rFonts w:ascii="Times New Roman" w:hAnsi="Times New Roman" w:cs="Times New Roman"/>
          <w:sz w:val="24"/>
          <w:szCs w:val="24"/>
        </w:rPr>
        <w:br/>
        <w:t>na zwolnieniach lekarskich,</w:t>
      </w: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F47D01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Zespołu Szkół Budowlanych i Odzieżowych </w:t>
      </w:r>
      <w:r w:rsidR="0002256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Tczewie w sprawie dokonania zmian w planie finansowym placówki na 2020 rok, </w:t>
      </w:r>
      <w:r w:rsidR="0002256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po stronie dochodów, poprzez zmniejszenie o kwotę </w:t>
      </w:r>
      <w:r w:rsidRPr="00D617C4">
        <w:rPr>
          <w:rFonts w:ascii="Times New Roman" w:hAnsi="Times New Roman" w:cs="Times New Roman"/>
          <w:b/>
          <w:sz w:val="24"/>
          <w:szCs w:val="24"/>
        </w:rPr>
        <w:t>8 200 złotych</w:t>
      </w:r>
      <w:r>
        <w:rPr>
          <w:rFonts w:ascii="Times New Roman" w:hAnsi="Times New Roman" w:cs="Times New Roman"/>
          <w:sz w:val="24"/>
          <w:szCs w:val="24"/>
        </w:rPr>
        <w:t xml:space="preserve"> oraz zmniejszenie o kwotę </w:t>
      </w:r>
      <w:r w:rsidRPr="00D617C4">
        <w:rPr>
          <w:rFonts w:ascii="Times New Roman" w:hAnsi="Times New Roman" w:cs="Times New Roman"/>
          <w:b/>
          <w:sz w:val="24"/>
          <w:szCs w:val="24"/>
        </w:rPr>
        <w:t>500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przewidywanym zmniejszeniem przychodów z tytułu wydawania duplikatów świadectw, legitymacji szkolnych, wynajmu sali gimnastycznej oraz odsetek </w:t>
      </w:r>
      <w:r w:rsidR="0002256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od rachunków bankowych,</w:t>
      </w: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negatywnie</w:t>
      </w:r>
      <w:r w:rsidRPr="00F47D01">
        <w:rPr>
          <w:rFonts w:ascii="Times New Roman" w:hAnsi="Times New Roman" w:cs="Times New Roman"/>
          <w:sz w:val="24"/>
          <w:szCs w:val="24"/>
        </w:rPr>
        <w:t xml:space="preserve">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Domu Pomocy Społecznej w Gniewie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jednostki na 2020 rok, po stronie wydatków, o kwotę </w:t>
      </w:r>
      <w:r w:rsidRPr="004E5D7D">
        <w:rPr>
          <w:rFonts w:ascii="Times New Roman" w:hAnsi="Times New Roman" w:cs="Times New Roman"/>
          <w:b/>
          <w:sz w:val="24"/>
          <w:szCs w:val="24"/>
        </w:rPr>
        <w:t>28 958 złotych</w:t>
      </w:r>
      <w:r>
        <w:rPr>
          <w:rFonts w:ascii="Times New Roman" w:hAnsi="Times New Roman" w:cs="Times New Roman"/>
          <w:sz w:val="24"/>
          <w:szCs w:val="24"/>
        </w:rPr>
        <w:t>, w związku z wypracowaniem dodatkowych dochodów przez DPS,</w:t>
      </w: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F47D01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głównego specjalisty w Biurze Gospodarki Nieruchomości Powiatu w sprawie dokonania zwiększenia w planie finansowym komórki </w:t>
      </w:r>
      <w:r w:rsidR="0002256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na 2020 rok, po stronie wydatków, o kwotę </w:t>
      </w:r>
      <w:r w:rsidRPr="004E5D7D">
        <w:rPr>
          <w:rFonts w:ascii="Times New Roman" w:hAnsi="Times New Roman" w:cs="Times New Roman"/>
          <w:b/>
          <w:sz w:val="24"/>
          <w:szCs w:val="24"/>
        </w:rPr>
        <w:t>5 000 złotych</w:t>
      </w:r>
      <w:r>
        <w:rPr>
          <w:rFonts w:ascii="Times New Roman" w:hAnsi="Times New Roman" w:cs="Times New Roman"/>
          <w:sz w:val="24"/>
          <w:szCs w:val="24"/>
        </w:rPr>
        <w:t xml:space="preserve">, z przeznaczeniem na zakup </w:t>
      </w:r>
      <w:r w:rsidR="0002256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od Gminy Miejskiej Tczew części nieruchomości położonej w Tczewie, przy ul. Wojska Polskiego,</w:t>
      </w: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A59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121B87">
        <w:rPr>
          <w:rFonts w:ascii="Times New Roman" w:hAnsi="Times New Roman" w:cs="Times New Roman"/>
          <w:sz w:val="24"/>
          <w:szCs w:val="24"/>
        </w:rPr>
        <w:t xml:space="preserve">wstrzymał się od wydania decyzji w sprawie wniosku </w:t>
      </w:r>
      <w:r>
        <w:rPr>
          <w:rFonts w:ascii="Times New Roman" w:hAnsi="Times New Roman" w:cs="Times New Roman"/>
          <w:sz w:val="24"/>
          <w:szCs w:val="24"/>
        </w:rPr>
        <w:t xml:space="preserve">dyrektora Zespołu Szkół Ekonomicznych w Tczewie w sprawie dokonania zwiększenia planu finansowego placówki na 2020 rok, po stronie wydatków, o kwotę </w:t>
      </w:r>
      <w:r w:rsidRPr="00C40224">
        <w:rPr>
          <w:rFonts w:ascii="Times New Roman" w:hAnsi="Times New Roman" w:cs="Times New Roman"/>
          <w:b/>
          <w:sz w:val="24"/>
          <w:szCs w:val="24"/>
        </w:rPr>
        <w:t>29 000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z przeznaczeniem na zakup 25 komputerów oraz rocznej licencji Adobe Ilustrator na potrzeby klas</w:t>
      </w:r>
      <w:r w:rsidR="00CB5690">
        <w:rPr>
          <w:rFonts w:ascii="Times New Roman" w:hAnsi="Times New Roman" w:cs="Times New Roman"/>
          <w:sz w:val="24"/>
          <w:szCs w:val="24"/>
        </w:rPr>
        <w:t>y o profilu „technik reklamy”,</w:t>
      </w:r>
    </w:p>
    <w:p w:rsidR="00474A59" w:rsidRDefault="00474A59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Pr="00474A59" w:rsidRDefault="00121B87" w:rsidP="00F47D0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4A59">
        <w:rPr>
          <w:rFonts w:ascii="Times New Roman" w:hAnsi="Times New Roman" w:cs="Times New Roman"/>
          <w:i/>
          <w:sz w:val="24"/>
          <w:szCs w:val="24"/>
        </w:rPr>
        <w:t>Dodatkowo, Zarząd zobowiązał naczelnika Wydziału Finansów do zebrania informacji</w:t>
      </w:r>
      <w:r w:rsidR="00474A59">
        <w:rPr>
          <w:rFonts w:ascii="Times New Roman" w:hAnsi="Times New Roman" w:cs="Times New Roman"/>
          <w:i/>
          <w:sz w:val="24"/>
          <w:szCs w:val="24"/>
        </w:rPr>
        <w:br/>
      </w:r>
      <w:r w:rsidRPr="00474A59">
        <w:rPr>
          <w:rFonts w:ascii="Times New Roman" w:hAnsi="Times New Roman" w:cs="Times New Roman"/>
          <w:i/>
          <w:sz w:val="24"/>
          <w:szCs w:val="24"/>
        </w:rPr>
        <w:t xml:space="preserve"> od powiatowych placówek oświatowych o zapotrzebowaniu na sprzęt informatyczny. </w:t>
      </w: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F47D01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Powiatowego Centrum Sportu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jednostki na 2020 rok, po stronie dochodów i wydatków, o kwotę </w:t>
      </w:r>
      <w:r w:rsidRPr="00C40224">
        <w:rPr>
          <w:rFonts w:ascii="Times New Roman" w:hAnsi="Times New Roman" w:cs="Times New Roman"/>
          <w:b/>
          <w:sz w:val="24"/>
          <w:szCs w:val="24"/>
        </w:rPr>
        <w:t>9 200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wpłatami od darczyńców </w:t>
      </w:r>
      <w:r>
        <w:rPr>
          <w:rFonts w:ascii="Times New Roman" w:hAnsi="Times New Roman" w:cs="Times New Roman"/>
          <w:sz w:val="24"/>
          <w:szCs w:val="24"/>
        </w:rPr>
        <w:br/>
        <w:t xml:space="preserve">z przeznaczeniem na zakup nagród dla uczestników imprez sportowych: Mistrzostwa Polski </w:t>
      </w:r>
      <w:proofErr w:type="spellStart"/>
      <w:r>
        <w:rPr>
          <w:rFonts w:ascii="Times New Roman" w:hAnsi="Times New Roman" w:cs="Times New Roman"/>
          <w:sz w:val="24"/>
          <w:szCs w:val="24"/>
        </w:rPr>
        <w:t>Masters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Biegach Przełajowych, Liga ALPN, Bieg Nadwiślański Szlakiem Doliny Dolnej Wisły,</w:t>
      </w: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Pr="00F47D01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Administracji i Zarządzania Kryzysowego w sprawie dokonania zmian w planie finansowym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3 400 złotych,</w:t>
      </w:r>
      <w:r>
        <w:rPr>
          <w:rFonts w:ascii="Times New Roman" w:hAnsi="Times New Roman" w:cs="Times New Roman"/>
          <w:sz w:val="24"/>
          <w:szCs w:val="24"/>
        </w:rPr>
        <w:t xml:space="preserve">  w celu zakupu rocznej licencji na oprogramowanie </w:t>
      </w:r>
      <w:r w:rsidR="0002256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 wykonywania połączeń zdalnych,</w:t>
      </w: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736952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47D01">
        <w:rPr>
          <w:rFonts w:ascii="Times New Roman" w:hAnsi="Times New Roman" w:cs="Times New Roman"/>
          <w:sz w:val="24"/>
          <w:szCs w:val="24"/>
        </w:rPr>
        <w:t>)</w:t>
      </w:r>
      <w:r w:rsidR="00F47D01" w:rsidRPr="00F47D01">
        <w:rPr>
          <w:rFonts w:ascii="Times New Roman" w:hAnsi="Times New Roman" w:cs="Times New Roman"/>
          <w:sz w:val="24"/>
          <w:szCs w:val="24"/>
        </w:rPr>
        <w:t xml:space="preserve"> </w:t>
      </w:r>
      <w:r w:rsidR="00F47D01">
        <w:rPr>
          <w:rFonts w:ascii="Times New Roman" w:hAnsi="Times New Roman" w:cs="Times New Roman"/>
          <w:sz w:val="24"/>
          <w:szCs w:val="24"/>
        </w:rPr>
        <w:t xml:space="preserve">pozytywnie zaopiniował wnioski dyrektora Domu Pomocy Społecznej w Damaszce </w:t>
      </w:r>
      <w:r w:rsidR="00F47D01">
        <w:rPr>
          <w:rFonts w:ascii="Times New Roman" w:hAnsi="Times New Roman" w:cs="Times New Roman"/>
          <w:sz w:val="24"/>
          <w:szCs w:val="24"/>
        </w:rPr>
        <w:br/>
        <w:t>w sprawie:</w:t>
      </w:r>
    </w:p>
    <w:p w:rsidR="00CB5690" w:rsidRDefault="00CB5690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poprzez dokonanie zwiększenia o kwotę </w:t>
      </w:r>
      <w:r>
        <w:rPr>
          <w:rFonts w:ascii="Times New Roman" w:hAnsi="Times New Roman" w:cs="Times New Roman"/>
          <w:b/>
          <w:sz w:val="24"/>
          <w:szCs w:val="24"/>
        </w:rPr>
        <w:t>1037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5690">
        <w:rPr>
          <w:rFonts w:ascii="Times New Roman" w:hAnsi="Times New Roman" w:cs="Times New Roman"/>
          <w:sz w:val="24"/>
          <w:szCs w:val="24"/>
        </w:rPr>
        <w:t>w związku ze sprzedażą pszenicy;</w:t>
      </w:r>
    </w:p>
    <w:p w:rsidR="00CB5690" w:rsidRDefault="00CB5690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poprzez dokonanie zwiększenia po stronie dochodów i wydatków budżetowych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235 000 złotych, 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związku z waloryzacją emerytur i rent oraz świadczeń uzupełniających dla osób niezdolny</w:t>
      </w:r>
      <w:r w:rsidR="00CB5690">
        <w:rPr>
          <w:rFonts w:ascii="Times New Roman" w:hAnsi="Times New Roman" w:cs="Times New Roman"/>
          <w:sz w:val="24"/>
          <w:szCs w:val="24"/>
        </w:rPr>
        <w:t>ch do samodzielnej egzystencji,</w:t>
      </w: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736952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47D01">
        <w:rPr>
          <w:rFonts w:ascii="Times New Roman" w:hAnsi="Times New Roman" w:cs="Times New Roman"/>
          <w:sz w:val="24"/>
          <w:szCs w:val="24"/>
        </w:rPr>
        <w:t>) pozytywnie zaopiniował wnioski kierownika Wydziału Spraw Osobowych w sprawie:</w:t>
      </w:r>
    </w:p>
    <w:p w:rsidR="00CB5690" w:rsidRDefault="00CB5690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wydatków budżetowych na rok 2020, poprzez dokonanie zwiększenia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12 000 złotych, </w:t>
      </w:r>
      <w:r>
        <w:rPr>
          <w:rFonts w:ascii="Times New Roman" w:hAnsi="Times New Roman" w:cs="Times New Roman"/>
          <w:sz w:val="24"/>
          <w:szCs w:val="24"/>
        </w:rPr>
        <w:t>z przeznaczeniem na finansowanie kosztów kształcenia ustawicznego pracowników Starostwa,</w:t>
      </w:r>
    </w:p>
    <w:p w:rsidR="0027218F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 dokonania zmian w planie finansowym wydatków budżetowych na rok 2020, poprzez dokonanie zwiększenia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2 903 złotych, </w:t>
      </w:r>
      <w:r>
        <w:rPr>
          <w:rFonts w:ascii="Times New Roman" w:hAnsi="Times New Roman" w:cs="Times New Roman"/>
          <w:sz w:val="24"/>
          <w:szCs w:val="24"/>
        </w:rPr>
        <w:t>w związku z wypłatą kosztów zastępstwa procesowego zasądzonych przez Sąd i wpłaconych przez dłużnika.</w:t>
      </w:r>
    </w:p>
    <w:p w:rsid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A59" w:rsidRDefault="00474A59" w:rsidP="00474A5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7530">
        <w:rPr>
          <w:rFonts w:ascii="Times New Roman" w:hAnsi="Times New Roman" w:cs="Times New Roman"/>
          <w:i/>
          <w:sz w:val="24"/>
          <w:szCs w:val="24"/>
        </w:rPr>
        <w:t>Powyższe zmiany zostaną ujęte w najbliższej</w:t>
      </w:r>
      <w:r>
        <w:rPr>
          <w:rFonts w:ascii="Times New Roman" w:hAnsi="Times New Roman" w:cs="Times New Roman"/>
          <w:i/>
          <w:sz w:val="24"/>
          <w:szCs w:val="24"/>
        </w:rPr>
        <w:t xml:space="preserve">, właściwej </w:t>
      </w:r>
      <w:r w:rsidRPr="00607530">
        <w:rPr>
          <w:rFonts w:ascii="Times New Roman" w:hAnsi="Times New Roman" w:cs="Times New Roman"/>
          <w:i/>
          <w:sz w:val="24"/>
          <w:szCs w:val="24"/>
        </w:rPr>
        <w:t>uchwale w sprawie zmian w budżecie Powiatu Tczewskiego na 2020 rok.</w:t>
      </w:r>
    </w:p>
    <w:p w:rsidR="00474A59" w:rsidRDefault="00474A59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Pr="00C75AEF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pismami naczelnika Wydziału Edukacji i podjął następujące decyzje: </w:t>
      </w:r>
    </w:p>
    <w:p w:rsidR="00CB5690" w:rsidRDefault="00CB5690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823A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negatywnie zaopiniował wniosek dyrektora Zespołu Szkół Ekonomicznych w Tczewie dotycząc</w:t>
      </w:r>
      <w:r w:rsidR="00566EF5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przyznania godzin nauczania indywidualnego w wymiarze przekraczającym </w:t>
      </w:r>
      <w:r>
        <w:rPr>
          <w:rFonts w:ascii="Times New Roman" w:hAnsi="Times New Roman" w:cs="Times New Roman"/>
          <w:sz w:val="24"/>
          <w:szCs w:val="24"/>
        </w:rPr>
        <w:br/>
        <w:t xml:space="preserve">16 godzin tygodniowo, ponieważ </w:t>
      </w:r>
      <w:r w:rsidR="0016784A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godnie z treścią§ 9 ust. 1 pkt. 4 Rozporządzenia Ministra Edukacji Narodowej z dnia 28 sierpnia 2014 r. w sprawie indywidualnego nauczania dzieci </w:t>
      </w:r>
      <w:r>
        <w:rPr>
          <w:rFonts w:ascii="Times New Roman" w:hAnsi="Times New Roman" w:cs="Times New Roman"/>
          <w:sz w:val="24"/>
          <w:szCs w:val="24"/>
        </w:rPr>
        <w:br/>
        <w:t>i młodzieży uczniowi szkoły ponadgimnazjalnej przysługuje od 1</w:t>
      </w:r>
      <w:r w:rsidR="00CB5690">
        <w:rPr>
          <w:rFonts w:ascii="Times New Roman" w:hAnsi="Times New Roman" w:cs="Times New Roman"/>
          <w:sz w:val="24"/>
          <w:szCs w:val="24"/>
        </w:rPr>
        <w:t>2 do 16 godzin zajęć tygodniowo;</w:t>
      </w:r>
    </w:p>
    <w:p w:rsidR="00CB5690" w:rsidRPr="008D43E5" w:rsidRDefault="00CB5690" w:rsidP="00823A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823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 związku z pozytywną opinią Powiatowego Państwowego Inspektora Sanitarnego </w:t>
      </w:r>
      <w:r w:rsidR="00013E0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Tczewie, Zarząd wyraził zgodę na częściowe zawieszenie zajęć w I Liceum Ogólnokształcącym w Tczewie w </w:t>
      </w:r>
      <w:r w:rsidR="00566EF5">
        <w:rPr>
          <w:rFonts w:ascii="Times New Roman" w:hAnsi="Times New Roman" w:cs="Times New Roman"/>
          <w:sz w:val="24"/>
          <w:szCs w:val="24"/>
        </w:rPr>
        <w:t xml:space="preserve">trzech </w:t>
      </w:r>
      <w:r>
        <w:rPr>
          <w:rFonts w:ascii="Times New Roman" w:hAnsi="Times New Roman" w:cs="Times New Roman"/>
          <w:sz w:val="24"/>
          <w:szCs w:val="24"/>
        </w:rPr>
        <w:t xml:space="preserve">klasach i uruchomienie nauczania hybrydowego </w:t>
      </w:r>
      <w:r w:rsidR="00566EF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od 24 do 28 września 2020 r.</w:t>
      </w:r>
    </w:p>
    <w:p w:rsidR="00F47D01" w:rsidRDefault="00F47D01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F47D01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Pr="004E5D7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E5D7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pismem </w:t>
      </w:r>
      <w:r w:rsidR="00013E0E">
        <w:rPr>
          <w:rFonts w:ascii="Times New Roman" w:hAnsi="Times New Roman" w:cs="Times New Roman"/>
          <w:sz w:val="24"/>
          <w:szCs w:val="24"/>
        </w:rPr>
        <w:t xml:space="preserve">i wyznaczył jako </w:t>
      </w:r>
      <w:r>
        <w:rPr>
          <w:rFonts w:ascii="Times New Roman" w:hAnsi="Times New Roman" w:cs="Times New Roman"/>
          <w:sz w:val="24"/>
          <w:szCs w:val="24"/>
        </w:rPr>
        <w:t>przedstawiciel</w:t>
      </w:r>
      <w:r w:rsidR="00013E0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Zarządu </w:t>
      </w:r>
      <w:r w:rsidR="008F2202">
        <w:rPr>
          <w:rFonts w:ascii="Times New Roman" w:hAnsi="Times New Roman" w:cs="Times New Roman"/>
          <w:sz w:val="24"/>
          <w:szCs w:val="24"/>
        </w:rPr>
        <w:t xml:space="preserve">dyrektora Powiatowego Centrum Pomocy Rodzinie w Tczewie </w:t>
      </w:r>
      <w:r>
        <w:rPr>
          <w:rFonts w:ascii="Times New Roman" w:hAnsi="Times New Roman" w:cs="Times New Roman"/>
          <w:sz w:val="24"/>
          <w:szCs w:val="24"/>
        </w:rPr>
        <w:t>do składu komisji konkursowej rozpatrującej oferty na powierzenie realizacji zadania publicznego z zakresu wspierania rodziny i systemu pieczy zastępczej.</w:t>
      </w:r>
    </w:p>
    <w:p w:rsidR="00F47D01" w:rsidRDefault="00F47D01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02256E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47D01" w:rsidRPr="00186702">
        <w:rPr>
          <w:rFonts w:ascii="Times New Roman" w:hAnsi="Times New Roman" w:cs="Times New Roman"/>
          <w:b/>
          <w:sz w:val="24"/>
          <w:szCs w:val="24"/>
        </w:rPr>
        <w:t>3.</w:t>
      </w:r>
      <w:r w:rsidR="00F47D01">
        <w:rPr>
          <w:rFonts w:ascii="Times New Roman" w:hAnsi="Times New Roman" w:cs="Times New Roman"/>
          <w:b/>
          <w:sz w:val="24"/>
          <w:szCs w:val="24"/>
        </w:rPr>
        <w:t>4</w:t>
      </w:r>
      <w:r w:rsidR="00F47D01" w:rsidRPr="00186702">
        <w:rPr>
          <w:rFonts w:ascii="Times New Roman" w:hAnsi="Times New Roman" w:cs="Times New Roman"/>
          <w:b/>
          <w:sz w:val="24"/>
          <w:szCs w:val="24"/>
        </w:rPr>
        <w:t>.</w:t>
      </w:r>
      <w:r w:rsidR="00F47D01">
        <w:rPr>
          <w:rFonts w:ascii="Times New Roman" w:hAnsi="Times New Roman" w:cs="Times New Roman"/>
          <w:sz w:val="24"/>
          <w:szCs w:val="24"/>
        </w:rPr>
        <w:t xml:space="preserve"> </w:t>
      </w:r>
      <w:r w:rsidR="00013E0E">
        <w:rPr>
          <w:rFonts w:ascii="Times New Roman" w:hAnsi="Times New Roman" w:cs="Times New Roman"/>
          <w:sz w:val="24"/>
          <w:szCs w:val="24"/>
        </w:rPr>
        <w:t>Zarząd zapoznał się z p</w:t>
      </w:r>
      <w:r w:rsidR="00F47D01">
        <w:rPr>
          <w:rFonts w:ascii="Times New Roman" w:hAnsi="Times New Roman" w:cs="Times New Roman"/>
          <w:sz w:val="24"/>
          <w:szCs w:val="24"/>
        </w:rPr>
        <w:t>ism</w:t>
      </w:r>
      <w:r w:rsidR="00013E0E">
        <w:rPr>
          <w:rFonts w:ascii="Times New Roman" w:hAnsi="Times New Roman" w:cs="Times New Roman"/>
          <w:sz w:val="24"/>
          <w:szCs w:val="24"/>
        </w:rPr>
        <w:t>em</w:t>
      </w:r>
      <w:r w:rsidR="00F47D01">
        <w:rPr>
          <w:rFonts w:ascii="Times New Roman" w:hAnsi="Times New Roman" w:cs="Times New Roman"/>
          <w:sz w:val="24"/>
          <w:szCs w:val="24"/>
        </w:rPr>
        <w:t xml:space="preserve"> naczelnika Wydziału Zamówień Publicznych </w:t>
      </w:r>
      <w:r w:rsidR="00013E0E">
        <w:rPr>
          <w:rFonts w:ascii="Times New Roman" w:hAnsi="Times New Roman" w:cs="Times New Roman"/>
          <w:sz w:val="24"/>
          <w:szCs w:val="24"/>
        </w:rPr>
        <w:br/>
      </w:r>
      <w:r w:rsidR="00F47D01">
        <w:rPr>
          <w:rFonts w:ascii="Times New Roman" w:hAnsi="Times New Roman" w:cs="Times New Roman"/>
          <w:sz w:val="24"/>
          <w:szCs w:val="24"/>
        </w:rPr>
        <w:t xml:space="preserve">w sprawie </w:t>
      </w:r>
      <w:r w:rsidR="00013E0E">
        <w:rPr>
          <w:rFonts w:ascii="Times New Roman" w:hAnsi="Times New Roman" w:cs="Times New Roman"/>
          <w:sz w:val="24"/>
          <w:szCs w:val="24"/>
        </w:rPr>
        <w:t>i zaakceptował</w:t>
      </w:r>
      <w:r w:rsidR="00F47D01">
        <w:rPr>
          <w:rFonts w:ascii="Times New Roman" w:hAnsi="Times New Roman" w:cs="Times New Roman"/>
          <w:sz w:val="24"/>
          <w:szCs w:val="24"/>
        </w:rPr>
        <w:t xml:space="preserve"> zaktualizowa</w:t>
      </w:r>
      <w:r w:rsidR="00013E0E">
        <w:rPr>
          <w:rFonts w:ascii="Times New Roman" w:hAnsi="Times New Roman" w:cs="Times New Roman"/>
          <w:sz w:val="24"/>
          <w:szCs w:val="24"/>
        </w:rPr>
        <w:t>ne</w:t>
      </w:r>
      <w:r w:rsidR="00F47D01">
        <w:rPr>
          <w:rFonts w:ascii="Times New Roman" w:hAnsi="Times New Roman" w:cs="Times New Roman"/>
          <w:sz w:val="24"/>
          <w:szCs w:val="24"/>
        </w:rPr>
        <w:t xml:space="preserve"> </w:t>
      </w:r>
      <w:r w:rsidR="00013E0E">
        <w:rPr>
          <w:rFonts w:ascii="Times New Roman" w:hAnsi="Times New Roman" w:cs="Times New Roman"/>
          <w:i/>
          <w:sz w:val="24"/>
          <w:szCs w:val="24"/>
        </w:rPr>
        <w:t>Zbiorcze</w:t>
      </w:r>
      <w:r w:rsidR="00F47D01" w:rsidRPr="00186702">
        <w:rPr>
          <w:rFonts w:ascii="Times New Roman" w:hAnsi="Times New Roman" w:cs="Times New Roman"/>
          <w:i/>
          <w:sz w:val="24"/>
          <w:szCs w:val="24"/>
        </w:rPr>
        <w:t xml:space="preserve"> zestawieni</w:t>
      </w:r>
      <w:r w:rsidR="00013E0E">
        <w:rPr>
          <w:rFonts w:ascii="Times New Roman" w:hAnsi="Times New Roman" w:cs="Times New Roman"/>
          <w:i/>
          <w:sz w:val="24"/>
          <w:szCs w:val="24"/>
        </w:rPr>
        <w:t>e</w:t>
      </w:r>
      <w:r w:rsidR="00F47D01" w:rsidRPr="00186702">
        <w:rPr>
          <w:rFonts w:ascii="Times New Roman" w:hAnsi="Times New Roman" w:cs="Times New Roman"/>
          <w:i/>
          <w:sz w:val="24"/>
          <w:szCs w:val="24"/>
        </w:rPr>
        <w:t xml:space="preserve"> planowanych zamówień publicznych w Starostwie Powiatowym w Tczewie na rok 2020</w:t>
      </w:r>
      <w:r w:rsidR="00F47D01">
        <w:rPr>
          <w:rFonts w:ascii="Times New Roman" w:hAnsi="Times New Roman" w:cs="Times New Roman"/>
          <w:sz w:val="24"/>
          <w:szCs w:val="24"/>
        </w:rPr>
        <w:t>.</w:t>
      </w:r>
    </w:p>
    <w:p w:rsidR="00F47D01" w:rsidRDefault="00F47D01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02256E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47D01" w:rsidRPr="00E42029">
        <w:rPr>
          <w:rFonts w:ascii="Times New Roman" w:hAnsi="Times New Roman" w:cs="Times New Roman"/>
          <w:b/>
          <w:sz w:val="24"/>
          <w:szCs w:val="24"/>
        </w:rPr>
        <w:t>3.</w:t>
      </w:r>
      <w:r w:rsidR="00F47D01">
        <w:rPr>
          <w:rFonts w:ascii="Times New Roman" w:hAnsi="Times New Roman" w:cs="Times New Roman"/>
          <w:b/>
          <w:sz w:val="24"/>
          <w:szCs w:val="24"/>
        </w:rPr>
        <w:t>5</w:t>
      </w:r>
      <w:r w:rsidR="00F47D01" w:rsidRPr="00E42029">
        <w:rPr>
          <w:rFonts w:ascii="Times New Roman" w:hAnsi="Times New Roman" w:cs="Times New Roman"/>
          <w:b/>
          <w:sz w:val="24"/>
          <w:szCs w:val="24"/>
        </w:rPr>
        <w:t>.</w:t>
      </w:r>
      <w:r w:rsidR="00F47D01">
        <w:rPr>
          <w:rFonts w:ascii="Times New Roman" w:hAnsi="Times New Roman" w:cs="Times New Roman"/>
          <w:sz w:val="24"/>
          <w:szCs w:val="24"/>
        </w:rPr>
        <w:t xml:space="preserve"> </w:t>
      </w:r>
      <w:r w:rsidR="00013E0E">
        <w:rPr>
          <w:rFonts w:ascii="Times New Roman" w:hAnsi="Times New Roman" w:cs="Times New Roman"/>
          <w:sz w:val="24"/>
          <w:szCs w:val="24"/>
        </w:rPr>
        <w:t>Zarząd zapoznał s</w:t>
      </w:r>
      <w:r w:rsidR="00F47D01">
        <w:rPr>
          <w:rFonts w:ascii="Times New Roman" w:hAnsi="Times New Roman" w:cs="Times New Roman"/>
          <w:sz w:val="24"/>
          <w:szCs w:val="24"/>
        </w:rPr>
        <w:t xml:space="preserve">ię z treścią uchwały Nr 139/p124/O/II/20 Składu Orzekającego Regionalnej Izby Obrachunkowej w Gdańsku z dnia 18 września 2020 r. </w:t>
      </w:r>
      <w:r>
        <w:rPr>
          <w:rFonts w:ascii="Times New Roman" w:hAnsi="Times New Roman" w:cs="Times New Roman"/>
          <w:sz w:val="24"/>
          <w:szCs w:val="24"/>
        </w:rPr>
        <w:br/>
      </w:r>
      <w:r w:rsidR="00F47D01">
        <w:rPr>
          <w:rFonts w:ascii="Times New Roman" w:hAnsi="Times New Roman" w:cs="Times New Roman"/>
          <w:sz w:val="24"/>
          <w:szCs w:val="24"/>
        </w:rPr>
        <w:t xml:space="preserve">w sprawie wydania opinii o możliwości wykupu obligacji komunalnych w kwocie </w:t>
      </w:r>
      <w:r>
        <w:rPr>
          <w:rFonts w:ascii="Times New Roman" w:hAnsi="Times New Roman" w:cs="Times New Roman"/>
          <w:sz w:val="24"/>
          <w:szCs w:val="24"/>
        </w:rPr>
        <w:br/>
      </w:r>
      <w:r w:rsidR="00F47D01">
        <w:rPr>
          <w:rFonts w:ascii="Times New Roman" w:hAnsi="Times New Roman" w:cs="Times New Roman"/>
          <w:sz w:val="24"/>
          <w:szCs w:val="24"/>
        </w:rPr>
        <w:t>17 100 000 zł.</w:t>
      </w:r>
    </w:p>
    <w:p w:rsidR="00F47D01" w:rsidRDefault="00F47D01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02256E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47D01" w:rsidRPr="00C40224">
        <w:rPr>
          <w:rFonts w:ascii="Times New Roman" w:hAnsi="Times New Roman" w:cs="Times New Roman"/>
          <w:b/>
          <w:sz w:val="24"/>
          <w:szCs w:val="24"/>
        </w:rPr>
        <w:t>3</w:t>
      </w:r>
      <w:r w:rsidR="00F47D01">
        <w:rPr>
          <w:rFonts w:ascii="Times New Roman" w:hAnsi="Times New Roman" w:cs="Times New Roman"/>
          <w:b/>
          <w:sz w:val="24"/>
          <w:szCs w:val="24"/>
        </w:rPr>
        <w:t>.6</w:t>
      </w:r>
      <w:r w:rsidR="00F47D01" w:rsidRPr="00C40224">
        <w:rPr>
          <w:rFonts w:ascii="Times New Roman" w:hAnsi="Times New Roman" w:cs="Times New Roman"/>
          <w:b/>
          <w:sz w:val="24"/>
          <w:szCs w:val="24"/>
        </w:rPr>
        <w:t>.</w:t>
      </w:r>
      <w:r w:rsidR="00F47D01">
        <w:rPr>
          <w:rFonts w:ascii="Times New Roman" w:hAnsi="Times New Roman" w:cs="Times New Roman"/>
          <w:sz w:val="24"/>
          <w:szCs w:val="24"/>
        </w:rPr>
        <w:t xml:space="preserve"> </w:t>
      </w:r>
      <w:r w:rsidR="00013E0E">
        <w:rPr>
          <w:rFonts w:ascii="Times New Roman" w:hAnsi="Times New Roman" w:cs="Times New Roman"/>
          <w:sz w:val="24"/>
          <w:szCs w:val="24"/>
        </w:rPr>
        <w:t>Zarząd zapoznał się z pismem</w:t>
      </w:r>
      <w:r w:rsidR="00F47D01">
        <w:rPr>
          <w:rFonts w:ascii="Times New Roman" w:hAnsi="Times New Roman" w:cs="Times New Roman"/>
          <w:sz w:val="24"/>
          <w:szCs w:val="24"/>
        </w:rPr>
        <w:t xml:space="preserve"> dyrektora Zespołu Szkół Ekonomicznych </w:t>
      </w:r>
      <w:r w:rsidR="00013E0E">
        <w:rPr>
          <w:rFonts w:ascii="Times New Roman" w:hAnsi="Times New Roman" w:cs="Times New Roman"/>
          <w:sz w:val="24"/>
          <w:szCs w:val="24"/>
        </w:rPr>
        <w:br/>
      </w:r>
      <w:r w:rsidR="00F47D01">
        <w:rPr>
          <w:rFonts w:ascii="Times New Roman" w:hAnsi="Times New Roman" w:cs="Times New Roman"/>
          <w:sz w:val="24"/>
          <w:szCs w:val="24"/>
        </w:rPr>
        <w:t>w Tczewie w sprawie przychylenia się do wniosku Zespołu Szkół Technicznych w Tczewie dotycząc</w:t>
      </w:r>
      <w:r w:rsidR="00566EF5">
        <w:rPr>
          <w:rFonts w:ascii="Times New Roman" w:hAnsi="Times New Roman" w:cs="Times New Roman"/>
          <w:sz w:val="24"/>
          <w:szCs w:val="24"/>
        </w:rPr>
        <w:t>y</w:t>
      </w:r>
      <w:r w:rsidR="00F47D01">
        <w:rPr>
          <w:rFonts w:ascii="Times New Roman" w:hAnsi="Times New Roman" w:cs="Times New Roman"/>
          <w:sz w:val="24"/>
          <w:szCs w:val="24"/>
        </w:rPr>
        <w:t xml:space="preserve"> wprowadzenia możliwośc</w:t>
      </w:r>
      <w:r w:rsidR="00013E0E">
        <w:rPr>
          <w:rFonts w:ascii="Times New Roman" w:hAnsi="Times New Roman" w:cs="Times New Roman"/>
          <w:sz w:val="24"/>
          <w:szCs w:val="24"/>
        </w:rPr>
        <w:t>i tzw. kształcenia hybrydowego i postanowił przekazać je do Wydziału Edukacji w celu wydania opinii przez Wydział.</w:t>
      </w:r>
    </w:p>
    <w:p w:rsidR="00F47D01" w:rsidRDefault="00F47D01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7D01" w:rsidRDefault="0002256E" w:rsidP="00F47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47D01" w:rsidRPr="00B0458A">
        <w:rPr>
          <w:rFonts w:ascii="Times New Roman" w:hAnsi="Times New Roman" w:cs="Times New Roman"/>
          <w:b/>
          <w:sz w:val="24"/>
          <w:szCs w:val="24"/>
        </w:rPr>
        <w:t>3.</w:t>
      </w:r>
      <w:r w:rsidR="00F47D01">
        <w:rPr>
          <w:rFonts w:ascii="Times New Roman" w:hAnsi="Times New Roman" w:cs="Times New Roman"/>
          <w:b/>
          <w:sz w:val="24"/>
          <w:szCs w:val="24"/>
        </w:rPr>
        <w:t>7</w:t>
      </w:r>
      <w:r w:rsidR="00F47D01" w:rsidRPr="00B0458A">
        <w:rPr>
          <w:rFonts w:ascii="Times New Roman" w:hAnsi="Times New Roman" w:cs="Times New Roman"/>
          <w:b/>
          <w:sz w:val="24"/>
          <w:szCs w:val="24"/>
        </w:rPr>
        <w:t>.</w:t>
      </w:r>
      <w:r w:rsidR="00F47D01">
        <w:rPr>
          <w:rFonts w:ascii="Times New Roman" w:hAnsi="Times New Roman" w:cs="Times New Roman"/>
          <w:sz w:val="24"/>
          <w:szCs w:val="24"/>
        </w:rPr>
        <w:t xml:space="preserve"> </w:t>
      </w:r>
      <w:r w:rsidR="00013E0E">
        <w:rPr>
          <w:rFonts w:ascii="Times New Roman" w:hAnsi="Times New Roman" w:cs="Times New Roman"/>
          <w:sz w:val="24"/>
          <w:szCs w:val="24"/>
        </w:rPr>
        <w:t>Zarząd zapoznał się z p</w:t>
      </w:r>
      <w:r w:rsidR="00F47D01">
        <w:rPr>
          <w:rFonts w:ascii="Times New Roman" w:hAnsi="Times New Roman" w:cs="Times New Roman"/>
          <w:sz w:val="24"/>
          <w:szCs w:val="24"/>
        </w:rPr>
        <w:t>ism</w:t>
      </w:r>
      <w:r w:rsidR="00013E0E">
        <w:rPr>
          <w:rFonts w:ascii="Times New Roman" w:hAnsi="Times New Roman" w:cs="Times New Roman"/>
          <w:sz w:val="24"/>
          <w:szCs w:val="24"/>
        </w:rPr>
        <w:t>em</w:t>
      </w:r>
      <w:r w:rsidR="00F47D01">
        <w:rPr>
          <w:rFonts w:ascii="Times New Roman" w:hAnsi="Times New Roman" w:cs="Times New Roman"/>
          <w:sz w:val="24"/>
          <w:szCs w:val="24"/>
        </w:rPr>
        <w:t xml:space="preserve"> Sportowego Klubu Karate „SENSHI” </w:t>
      </w:r>
      <w:r w:rsidR="00013E0E">
        <w:rPr>
          <w:rFonts w:ascii="Times New Roman" w:hAnsi="Times New Roman" w:cs="Times New Roman"/>
          <w:sz w:val="24"/>
          <w:szCs w:val="24"/>
        </w:rPr>
        <w:t xml:space="preserve">i wyraził zgodę </w:t>
      </w:r>
      <w:r w:rsidR="00F47D01">
        <w:rPr>
          <w:rFonts w:ascii="Times New Roman" w:hAnsi="Times New Roman" w:cs="Times New Roman"/>
          <w:sz w:val="24"/>
          <w:szCs w:val="24"/>
        </w:rPr>
        <w:t xml:space="preserve">na zawarcie aneksu do umowy o dotację celową na statutową działalność sportową </w:t>
      </w:r>
      <w:r w:rsidR="00013E0E">
        <w:rPr>
          <w:rFonts w:ascii="Times New Roman" w:hAnsi="Times New Roman" w:cs="Times New Roman"/>
          <w:sz w:val="24"/>
          <w:szCs w:val="24"/>
        </w:rPr>
        <w:br/>
      </w:r>
      <w:r w:rsidR="00F47D01">
        <w:rPr>
          <w:rFonts w:ascii="Times New Roman" w:hAnsi="Times New Roman" w:cs="Times New Roman"/>
          <w:sz w:val="24"/>
          <w:szCs w:val="24"/>
        </w:rPr>
        <w:t xml:space="preserve">w związku ze zmianami w harmonogramie działania i kosztorysie spowodowanymi pandemią. </w:t>
      </w:r>
    </w:p>
    <w:p w:rsidR="00F47D01" w:rsidRPr="00F47D01" w:rsidRDefault="00F47D01" w:rsidP="00F4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690" w:rsidRDefault="0016784A" w:rsidP="00D006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CB5690" w:rsidRDefault="00CB5690" w:rsidP="00D006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665" w:rsidRDefault="00D00665" w:rsidP="00D006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="00F47D01">
        <w:rPr>
          <w:rFonts w:ascii="Times New Roman" w:hAnsi="Times New Roman" w:cs="Times New Roman"/>
          <w:b/>
          <w:sz w:val="24"/>
          <w:szCs w:val="24"/>
        </w:rPr>
        <w:t>4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 Powiatu Tczewskiego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00665" w:rsidRDefault="00D00665" w:rsidP="00D006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665" w:rsidRDefault="00D00665" w:rsidP="00D00665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Ad.</w:t>
      </w:r>
      <w:r w:rsidR="0002256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</w:t>
      </w:r>
      <w:r w:rsidRPr="00BB23E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.1.</w:t>
      </w:r>
      <w:r w:rsidRPr="00BB23E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Zarząd </w:t>
      </w:r>
      <w:r w:rsidR="000225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przyjął</w:t>
      </w:r>
      <w:r w:rsidR="00013E0E" w:rsidRPr="00655A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autopoprawk</w:t>
      </w:r>
      <w:r w:rsidR="000225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ę</w:t>
      </w:r>
      <w:r w:rsidR="00013E0E" w:rsidRPr="00655A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do projektu uchwały Rady Powiatu Tczewskiego w sprawie zmian w budżecie </w:t>
      </w:r>
      <w:r w:rsidR="00013E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Powiatu Tczewskiego na 2020 rok.</w:t>
      </w:r>
    </w:p>
    <w:p w:rsidR="00FB5D71" w:rsidRDefault="00FB5D71" w:rsidP="0002256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00665" w:rsidRPr="006058AA" w:rsidTr="00B56BC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00665" w:rsidRPr="006058AA" w:rsidRDefault="00D00665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00665" w:rsidRPr="006058AA" w:rsidRDefault="00D00665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00665" w:rsidRPr="008F31A4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00665" w:rsidRPr="006058AA" w:rsidTr="00B56BC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996484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Default="00D00665" w:rsidP="00B56BC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D00665" w:rsidRPr="00996484" w:rsidRDefault="00D00665" w:rsidP="00B56BC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8F6B99" w:rsidRDefault="00D00665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Zarząd Powiatu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00665" w:rsidRPr="006058AA" w:rsidTr="00B56BC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290929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290929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290929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00665" w:rsidRPr="006058AA" w:rsidTr="00B56BC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DB6947" w:rsidRDefault="0002256E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450F1C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19640D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00665" w:rsidRPr="006058AA" w:rsidTr="00B56BC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9731B2" w:rsidRDefault="00D00665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Default="00D00665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450F1C" w:rsidRDefault="00D00665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Default="00D00665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9731B2" w:rsidRDefault="00D00665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36952" w:rsidRDefault="00736952" w:rsidP="0002256E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</w:pPr>
      <w:bookmarkStart w:id="0" w:name="_GoBack"/>
      <w:bookmarkEnd w:id="0"/>
    </w:p>
    <w:p w:rsidR="00736952" w:rsidRDefault="00736952" w:rsidP="0002256E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</w:pPr>
    </w:p>
    <w:p w:rsidR="0002256E" w:rsidRPr="00CA755E" w:rsidRDefault="00D00665" w:rsidP="0002256E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66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Ad.</w:t>
      </w:r>
      <w:r w:rsidR="00FC7DC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</w:t>
      </w:r>
      <w:r w:rsidRPr="00BB23E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.2.</w:t>
      </w:r>
      <w:r w:rsidRPr="00BB23E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Zarząd przyjął</w:t>
      </w:r>
      <w:r w:rsidR="000225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</w:t>
      </w:r>
      <w:r w:rsidR="0002256E" w:rsidRPr="00655A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autopoprawk</w:t>
      </w:r>
      <w:r w:rsidR="000225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ę</w:t>
      </w:r>
      <w:r w:rsidR="0002256E" w:rsidRPr="00655A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do projektu uchwały Rady Powiatu Tczewskiego zmieniającej uchwałę Nr XIV/114/2019 Rady Powiatu Tczewskiego z dnia </w:t>
      </w:r>
      <w:r w:rsidR="000225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br/>
      </w:r>
      <w:r w:rsidR="0002256E" w:rsidRPr="00655A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20 grudnia 2019 r. w sprawie przyjęcia wieloletniej prognozy finansowej Powiatu Tczewskiego na lata 2020-2036.</w:t>
      </w:r>
    </w:p>
    <w:p w:rsidR="00FB5D71" w:rsidRDefault="00FB5D71" w:rsidP="00272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00665" w:rsidRPr="006058AA" w:rsidTr="00B56BC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00665" w:rsidRPr="006058AA" w:rsidRDefault="00D00665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00665" w:rsidRPr="006058AA" w:rsidRDefault="00D00665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00665" w:rsidRPr="008F31A4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00665" w:rsidRPr="006058AA" w:rsidTr="00B56BC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996484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Default="00D00665" w:rsidP="00B56BC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D00665" w:rsidRPr="00996484" w:rsidRDefault="00D00665" w:rsidP="00B56BC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8F6B99" w:rsidRDefault="00D00665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Zarząd Powiatu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00665" w:rsidRPr="006058AA" w:rsidTr="00B56BC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290929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290929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290929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00665" w:rsidRPr="006058AA" w:rsidTr="00B56BC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DB6947" w:rsidRDefault="0002256E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450F1C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19640D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00665" w:rsidRPr="006058AA" w:rsidTr="00B56BC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9731B2" w:rsidRDefault="00D00665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Default="00D00665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450F1C" w:rsidRDefault="00D00665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Default="00D00665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9731B2" w:rsidRDefault="00D00665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7218F" w:rsidRDefault="0027218F" w:rsidP="00272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218F" w:rsidRDefault="0027218F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5762F5">
      <w:pPr>
        <w:suppressAutoHyphens w:val="0"/>
        <w:spacing w:after="0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02256E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</w:p>
    <w:p w:rsidR="00A1133D" w:rsidRDefault="00A1133D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Default="0002256E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Marcin Stolarski</w:t>
      </w: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Pr="00A9319B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717117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C7" w:rsidRDefault="008A14C7" w:rsidP="002B0E00">
      <w:pPr>
        <w:spacing w:after="0" w:line="240" w:lineRule="auto"/>
      </w:pPr>
      <w:r>
        <w:separator/>
      </w:r>
    </w:p>
  </w:endnote>
  <w:end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C7" w:rsidRDefault="008A14C7" w:rsidP="002B0E00">
      <w:pPr>
        <w:spacing w:after="0" w:line="240" w:lineRule="auto"/>
      </w:pPr>
      <w:r>
        <w:separator/>
      </w:r>
    </w:p>
  </w:footnote>
  <w:foot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520593"/>
    <w:multiLevelType w:val="hybridMultilevel"/>
    <w:tmpl w:val="9B907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3E0E"/>
    <w:rsid w:val="000161B3"/>
    <w:rsid w:val="0001672B"/>
    <w:rsid w:val="0001787A"/>
    <w:rsid w:val="00021532"/>
    <w:rsid w:val="0002256E"/>
    <w:rsid w:val="0004326E"/>
    <w:rsid w:val="00052B92"/>
    <w:rsid w:val="00060906"/>
    <w:rsid w:val="00064362"/>
    <w:rsid w:val="000655BA"/>
    <w:rsid w:val="00065746"/>
    <w:rsid w:val="00080379"/>
    <w:rsid w:val="00086C18"/>
    <w:rsid w:val="00091A93"/>
    <w:rsid w:val="000A15B8"/>
    <w:rsid w:val="000A1F80"/>
    <w:rsid w:val="000A419D"/>
    <w:rsid w:val="000A44ED"/>
    <w:rsid w:val="000A58BB"/>
    <w:rsid w:val="000A7378"/>
    <w:rsid w:val="000D2E28"/>
    <w:rsid w:val="000E2AAA"/>
    <w:rsid w:val="00102EB0"/>
    <w:rsid w:val="00102EBB"/>
    <w:rsid w:val="00105C8E"/>
    <w:rsid w:val="00115CA4"/>
    <w:rsid w:val="00121B87"/>
    <w:rsid w:val="00132CAA"/>
    <w:rsid w:val="00133EF1"/>
    <w:rsid w:val="001355E2"/>
    <w:rsid w:val="00143E30"/>
    <w:rsid w:val="00147F4A"/>
    <w:rsid w:val="00150C38"/>
    <w:rsid w:val="0015154E"/>
    <w:rsid w:val="00153CCE"/>
    <w:rsid w:val="00165835"/>
    <w:rsid w:val="0016784A"/>
    <w:rsid w:val="0017509F"/>
    <w:rsid w:val="00185B40"/>
    <w:rsid w:val="001B3C7C"/>
    <w:rsid w:val="001C220E"/>
    <w:rsid w:val="001D0507"/>
    <w:rsid w:val="001D6705"/>
    <w:rsid w:val="001E171A"/>
    <w:rsid w:val="001F5C94"/>
    <w:rsid w:val="00203FB9"/>
    <w:rsid w:val="00206A25"/>
    <w:rsid w:val="00212460"/>
    <w:rsid w:val="002171CE"/>
    <w:rsid w:val="00217EDA"/>
    <w:rsid w:val="00226856"/>
    <w:rsid w:val="00240617"/>
    <w:rsid w:val="00241095"/>
    <w:rsid w:val="00244C55"/>
    <w:rsid w:val="00247C96"/>
    <w:rsid w:val="00250C52"/>
    <w:rsid w:val="0026151F"/>
    <w:rsid w:val="0026514A"/>
    <w:rsid w:val="0027218F"/>
    <w:rsid w:val="00275172"/>
    <w:rsid w:val="0027566A"/>
    <w:rsid w:val="002954FE"/>
    <w:rsid w:val="002B0E00"/>
    <w:rsid w:val="002C0784"/>
    <w:rsid w:val="002C434E"/>
    <w:rsid w:val="002E004E"/>
    <w:rsid w:val="002E0723"/>
    <w:rsid w:val="002E5F5C"/>
    <w:rsid w:val="002F3864"/>
    <w:rsid w:val="002F6E8C"/>
    <w:rsid w:val="00301365"/>
    <w:rsid w:val="0030279D"/>
    <w:rsid w:val="00317DE5"/>
    <w:rsid w:val="00343D09"/>
    <w:rsid w:val="0034681D"/>
    <w:rsid w:val="0035080E"/>
    <w:rsid w:val="0036281B"/>
    <w:rsid w:val="003705B7"/>
    <w:rsid w:val="00371A8C"/>
    <w:rsid w:val="00376EF2"/>
    <w:rsid w:val="003831BD"/>
    <w:rsid w:val="003922F1"/>
    <w:rsid w:val="00394082"/>
    <w:rsid w:val="003A27CB"/>
    <w:rsid w:val="003A3AE4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3F1EE4"/>
    <w:rsid w:val="00403E25"/>
    <w:rsid w:val="00406CEC"/>
    <w:rsid w:val="004211FC"/>
    <w:rsid w:val="00422406"/>
    <w:rsid w:val="0042310B"/>
    <w:rsid w:val="00424A45"/>
    <w:rsid w:val="00425267"/>
    <w:rsid w:val="00426E3F"/>
    <w:rsid w:val="00430BFA"/>
    <w:rsid w:val="004352AA"/>
    <w:rsid w:val="00436A18"/>
    <w:rsid w:val="00442F8A"/>
    <w:rsid w:val="004442AA"/>
    <w:rsid w:val="00450197"/>
    <w:rsid w:val="00452F21"/>
    <w:rsid w:val="00474A59"/>
    <w:rsid w:val="004757BE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E247C"/>
    <w:rsid w:val="004E5EE1"/>
    <w:rsid w:val="004F0C6B"/>
    <w:rsid w:val="004F0F1D"/>
    <w:rsid w:val="004F2542"/>
    <w:rsid w:val="004F482C"/>
    <w:rsid w:val="00515E71"/>
    <w:rsid w:val="0052136E"/>
    <w:rsid w:val="00521914"/>
    <w:rsid w:val="0053054A"/>
    <w:rsid w:val="00532BD7"/>
    <w:rsid w:val="0053725C"/>
    <w:rsid w:val="00540D92"/>
    <w:rsid w:val="00541169"/>
    <w:rsid w:val="005436FB"/>
    <w:rsid w:val="00553225"/>
    <w:rsid w:val="00555A65"/>
    <w:rsid w:val="005578F5"/>
    <w:rsid w:val="00562EBA"/>
    <w:rsid w:val="00566EF5"/>
    <w:rsid w:val="00571274"/>
    <w:rsid w:val="0057552C"/>
    <w:rsid w:val="005762F5"/>
    <w:rsid w:val="00594A81"/>
    <w:rsid w:val="005A38AE"/>
    <w:rsid w:val="005A4AF0"/>
    <w:rsid w:val="005B1A9B"/>
    <w:rsid w:val="005B3D73"/>
    <w:rsid w:val="005E5E90"/>
    <w:rsid w:val="005F7079"/>
    <w:rsid w:val="00605D4B"/>
    <w:rsid w:val="006063A1"/>
    <w:rsid w:val="00607530"/>
    <w:rsid w:val="00615761"/>
    <w:rsid w:val="00615C45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5458"/>
    <w:rsid w:val="00683C3D"/>
    <w:rsid w:val="006900EC"/>
    <w:rsid w:val="00691049"/>
    <w:rsid w:val="0069490F"/>
    <w:rsid w:val="00694FC6"/>
    <w:rsid w:val="006B2F90"/>
    <w:rsid w:val="006C0692"/>
    <w:rsid w:val="006C2491"/>
    <w:rsid w:val="006D4129"/>
    <w:rsid w:val="006D614D"/>
    <w:rsid w:val="006E7152"/>
    <w:rsid w:val="006F3335"/>
    <w:rsid w:val="00702DAC"/>
    <w:rsid w:val="007169CE"/>
    <w:rsid w:val="00717117"/>
    <w:rsid w:val="00721515"/>
    <w:rsid w:val="00736952"/>
    <w:rsid w:val="007403CB"/>
    <w:rsid w:val="00750048"/>
    <w:rsid w:val="00762854"/>
    <w:rsid w:val="00767886"/>
    <w:rsid w:val="00771C6E"/>
    <w:rsid w:val="007831CA"/>
    <w:rsid w:val="0079104F"/>
    <w:rsid w:val="007925DB"/>
    <w:rsid w:val="007951C8"/>
    <w:rsid w:val="007971F5"/>
    <w:rsid w:val="007A1A85"/>
    <w:rsid w:val="007B6F15"/>
    <w:rsid w:val="007D65CA"/>
    <w:rsid w:val="007E156B"/>
    <w:rsid w:val="007E7232"/>
    <w:rsid w:val="007F5E91"/>
    <w:rsid w:val="00811FD5"/>
    <w:rsid w:val="00813FCA"/>
    <w:rsid w:val="0081745A"/>
    <w:rsid w:val="008202C7"/>
    <w:rsid w:val="00823ADE"/>
    <w:rsid w:val="008305CD"/>
    <w:rsid w:val="008306BA"/>
    <w:rsid w:val="008368FA"/>
    <w:rsid w:val="0084054E"/>
    <w:rsid w:val="008532E2"/>
    <w:rsid w:val="0085381B"/>
    <w:rsid w:val="0085403E"/>
    <w:rsid w:val="008645B2"/>
    <w:rsid w:val="00872F52"/>
    <w:rsid w:val="008772D7"/>
    <w:rsid w:val="00880A38"/>
    <w:rsid w:val="00883586"/>
    <w:rsid w:val="00886AA2"/>
    <w:rsid w:val="008870D6"/>
    <w:rsid w:val="008A14C7"/>
    <w:rsid w:val="008A2033"/>
    <w:rsid w:val="008A54C0"/>
    <w:rsid w:val="008C11CC"/>
    <w:rsid w:val="008C76AC"/>
    <w:rsid w:val="008E48A2"/>
    <w:rsid w:val="008F2202"/>
    <w:rsid w:val="00905727"/>
    <w:rsid w:val="00916470"/>
    <w:rsid w:val="009238A6"/>
    <w:rsid w:val="0092403E"/>
    <w:rsid w:val="00924D55"/>
    <w:rsid w:val="00930500"/>
    <w:rsid w:val="00931948"/>
    <w:rsid w:val="009334B0"/>
    <w:rsid w:val="0093515B"/>
    <w:rsid w:val="0094410D"/>
    <w:rsid w:val="00956B8E"/>
    <w:rsid w:val="009571A7"/>
    <w:rsid w:val="009771AC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6D85"/>
    <w:rsid w:val="00A42BA5"/>
    <w:rsid w:val="00A62BC7"/>
    <w:rsid w:val="00A7315B"/>
    <w:rsid w:val="00A772C6"/>
    <w:rsid w:val="00A809EB"/>
    <w:rsid w:val="00A84F97"/>
    <w:rsid w:val="00A92AF0"/>
    <w:rsid w:val="00A9319B"/>
    <w:rsid w:val="00AA7F27"/>
    <w:rsid w:val="00AC1F40"/>
    <w:rsid w:val="00AD3F33"/>
    <w:rsid w:val="00AE55C4"/>
    <w:rsid w:val="00AF15D4"/>
    <w:rsid w:val="00B069D6"/>
    <w:rsid w:val="00B07666"/>
    <w:rsid w:val="00B123B3"/>
    <w:rsid w:val="00B173C7"/>
    <w:rsid w:val="00B20B7D"/>
    <w:rsid w:val="00B212C8"/>
    <w:rsid w:val="00B33B82"/>
    <w:rsid w:val="00B34B16"/>
    <w:rsid w:val="00B361FD"/>
    <w:rsid w:val="00B36766"/>
    <w:rsid w:val="00B53717"/>
    <w:rsid w:val="00B57720"/>
    <w:rsid w:val="00B60CAF"/>
    <w:rsid w:val="00B63CFC"/>
    <w:rsid w:val="00B6637B"/>
    <w:rsid w:val="00B86599"/>
    <w:rsid w:val="00B9066F"/>
    <w:rsid w:val="00B906A3"/>
    <w:rsid w:val="00B92961"/>
    <w:rsid w:val="00B944E7"/>
    <w:rsid w:val="00B95C54"/>
    <w:rsid w:val="00B977CF"/>
    <w:rsid w:val="00BA2B8E"/>
    <w:rsid w:val="00BA49C4"/>
    <w:rsid w:val="00BB4D37"/>
    <w:rsid w:val="00BB5277"/>
    <w:rsid w:val="00BB75B6"/>
    <w:rsid w:val="00BC72FC"/>
    <w:rsid w:val="00BD3549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66057"/>
    <w:rsid w:val="00C70C2B"/>
    <w:rsid w:val="00C75D48"/>
    <w:rsid w:val="00C75EDB"/>
    <w:rsid w:val="00C8232B"/>
    <w:rsid w:val="00C8265D"/>
    <w:rsid w:val="00C85231"/>
    <w:rsid w:val="00C87548"/>
    <w:rsid w:val="00C915E4"/>
    <w:rsid w:val="00C951AA"/>
    <w:rsid w:val="00CA08A2"/>
    <w:rsid w:val="00CA5D8D"/>
    <w:rsid w:val="00CB2DCF"/>
    <w:rsid w:val="00CB4FCF"/>
    <w:rsid w:val="00CB5690"/>
    <w:rsid w:val="00CB68AE"/>
    <w:rsid w:val="00CB6D14"/>
    <w:rsid w:val="00CD210B"/>
    <w:rsid w:val="00CE56AA"/>
    <w:rsid w:val="00CF03ED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509"/>
    <w:rsid w:val="00D80427"/>
    <w:rsid w:val="00D81DBA"/>
    <w:rsid w:val="00D864FD"/>
    <w:rsid w:val="00D94431"/>
    <w:rsid w:val="00DB0028"/>
    <w:rsid w:val="00DB1E90"/>
    <w:rsid w:val="00DB4BC0"/>
    <w:rsid w:val="00DC00C4"/>
    <w:rsid w:val="00DC0B21"/>
    <w:rsid w:val="00DC1223"/>
    <w:rsid w:val="00DE41A2"/>
    <w:rsid w:val="00DE5973"/>
    <w:rsid w:val="00DF0929"/>
    <w:rsid w:val="00DF58F3"/>
    <w:rsid w:val="00E0090F"/>
    <w:rsid w:val="00E05892"/>
    <w:rsid w:val="00E10CB9"/>
    <w:rsid w:val="00E1247C"/>
    <w:rsid w:val="00E12DBD"/>
    <w:rsid w:val="00E13709"/>
    <w:rsid w:val="00E15DEE"/>
    <w:rsid w:val="00E16D9D"/>
    <w:rsid w:val="00E265EB"/>
    <w:rsid w:val="00E308D2"/>
    <w:rsid w:val="00E31028"/>
    <w:rsid w:val="00E369AE"/>
    <w:rsid w:val="00E4370B"/>
    <w:rsid w:val="00E4429C"/>
    <w:rsid w:val="00E54E3C"/>
    <w:rsid w:val="00E573B6"/>
    <w:rsid w:val="00E71F70"/>
    <w:rsid w:val="00E95510"/>
    <w:rsid w:val="00EA603B"/>
    <w:rsid w:val="00EA713F"/>
    <w:rsid w:val="00EA7335"/>
    <w:rsid w:val="00EB752E"/>
    <w:rsid w:val="00ED6A9A"/>
    <w:rsid w:val="00EE098A"/>
    <w:rsid w:val="00EE6CFD"/>
    <w:rsid w:val="00EF2F74"/>
    <w:rsid w:val="00F41698"/>
    <w:rsid w:val="00F41F2C"/>
    <w:rsid w:val="00F42E84"/>
    <w:rsid w:val="00F430ED"/>
    <w:rsid w:val="00F47D01"/>
    <w:rsid w:val="00F75420"/>
    <w:rsid w:val="00F778DF"/>
    <w:rsid w:val="00F80618"/>
    <w:rsid w:val="00F92A05"/>
    <w:rsid w:val="00F92F3E"/>
    <w:rsid w:val="00F93025"/>
    <w:rsid w:val="00FA3345"/>
    <w:rsid w:val="00FA3B8C"/>
    <w:rsid w:val="00FA3D72"/>
    <w:rsid w:val="00FB17A4"/>
    <w:rsid w:val="00FB33CF"/>
    <w:rsid w:val="00FB5D71"/>
    <w:rsid w:val="00FC58A4"/>
    <w:rsid w:val="00FC7DC4"/>
    <w:rsid w:val="00FD1ACA"/>
    <w:rsid w:val="00FD4943"/>
    <w:rsid w:val="00FD6558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0E181-E19D-4918-A4AA-A4288D937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1961</Words>
  <Characters>11768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9</cp:revision>
  <cp:lastPrinted>2020-09-28T05:28:00Z</cp:lastPrinted>
  <dcterms:created xsi:type="dcterms:W3CDTF">2020-09-24T12:59:00Z</dcterms:created>
  <dcterms:modified xsi:type="dcterms:W3CDTF">2020-09-30T09:50:00Z</dcterms:modified>
</cp:coreProperties>
</file>