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33D" w:rsidRDefault="00A1133D" w:rsidP="00A1133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PROTOKÓŁ Nr </w:t>
      </w:r>
      <w:r w:rsidR="006C0692">
        <w:rPr>
          <w:rFonts w:ascii="Times New Roman" w:hAnsi="Times New Roman" w:cs="Times New Roman"/>
          <w:b/>
          <w:sz w:val="24"/>
          <w:szCs w:val="24"/>
        </w:rPr>
        <w:t>8</w:t>
      </w:r>
      <w:r w:rsidR="000A15B8">
        <w:rPr>
          <w:rFonts w:ascii="Times New Roman" w:hAnsi="Times New Roman" w:cs="Times New Roman"/>
          <w:b/>
          <w:sz w:val="24"/>
          <w:szCs w:val="24"/>
        </w:rPr>
        <w:t>5</w:t>
      </w:r>
      <w:r>
        <w:rPr>
          <w:rFonts w:ascii="Times New Roman" w:hAnsi="Times New Roman" w:cs="Times New Roman"/>
          <w:b/>
          <w:sz w:val="24"/>
          <w:szCs w:val="24"/>
        </w:rPr>
        <w:t>/20</w:t>
      </w:r>
      <w:r w:rsidR="0081745A">
        <w:rPr>
          <w:rFonts w:ascii="Times New Roman" w:hAnsi="Times New Roman" w:cs="Times New Roman"/>
          <w:b/>
          <w:sz w:val="24"/>
          <w:szCs w:val="24"/>
        </w:rPr>
        <w:t>20</w:t>
      </w:r>
      <w:r w:rsidRPr="00D13CCC">
        <w:rPr>
          <w:rFonts w:ascii="Times New Roman" w:hAnsi="Times New Roman" w:cs="Times New Roman"/>
          <w:b/>
          <w:sz w:val="24"/>
          <w:szCs w:val="24"/>
        </w:rPr>
        <w:t xml:space="preserve"> </w:t>
      </w:r>
      <w:r w:rsidRPr="00D13CCC">
        <w:rPr>
          <w:rFonts w:ascii="Times New Roman" w:hAnsi="Times New Roman" w:cs="Times New Roman"/>
          <w:b/>
          <w:sz w:val="24"/>
          <w:szCs w:val="24"/>
        </w:rPr>
        <w:br/>
      </w:r>
      <w:r>
        <w:rPr>
          <w:rFonts w:ascii="Times New Roman" w:hAnsi="Times New Roman" w:cs="Times New Roman"/>
          <w:b/>
          <w:sz w:val="24"/>
          <w:szCs w:val="24"/>
        </w:rPr>
        <w:t>posiedzenia</w:t>
      </w:r>
      <w:r w:rsidRPr="00D13CCC">
        <w:rPr>
          <w:rFonts w:ascii="Times New Roman" w:hAnsi="Times New Roman" w:cs="Times New Roman"/>
          <w:b/>
          <w:sz w:val="24"/>
          <w:szCs w:val="24"/>
        </w:rPr>
        <w:t xml:space="preserve"> </w:t>
      </w:r>
      <w:r>
        <w:rPr>
          <w:rFonts w:ascii="Times New Roman" w:hAnsi="Times New Roman" w:cs="Times New Roman"/>
          <w:b/>
          <w:sz w:val="24"/>
          <w:szCs w:val="24"/>
        </w:rPr>
        <w:t>Zarządu Powiatu Tczewskiego</w:t>
      </w:r>
    </w:p>
    <w:p w:rsidR="00A1133D" w:rsidRPr="00D45CB2" w:rsidRDefault="00CB2DCF" w:rsidP="00A1133D">
      <w:pPr>
        <w:spacing w:after="0" w:line="240" w:lineRule="auto"/>
        <w:jc w:val="center"/>
        <w:rPr>
          <w:rFonts w:ascii="Times New Roman" w:hAnsi="Times New Roman" w:cs="Times New Roman"/>
          <w:b/>
          <w:sz w:val="24"/>
          <w:szCs w:val="24"/>
          <w:u w:val="single"/>
          <w:vertAlign w:val="superscript"/>
        </w:rPr>
      </w:pPr>
      <w:r>
        <w:rPr>
          <w:rFonts w:ascii="Times New Roman" w:hAnsi="Times New Roman" w:cs="Times New Roman"/>
          <w:b/>
          <w:sz w:val="24"/>
          <w:szCs w:val="24"/>
        </w:rPr>
        <w:t xml:space="preserve">z dnia </w:t>
      </w:r>
      <w:r w:rsidR="00B86599">
        <w:rPr>
          <w:rFonts w:ascii="Times New Roman" w:hAnsi="Times New Roman" w:cs="Times New Roman"/>
          <w:b/>
          <w:sz w:val="24"/>
          <w:szCs w:val="24"/>
        </w:rPr>
        <w:t>30</w:t>
      </w:r>
      <w:r w:rsidR="005436FB">
        <w:rPr>
          <w:rFonts w:ascii="Times New Roman" w:hAnsi="Times New Roman" w:cs="Times New Roman"/>
          <w:b/>
          <w:sz w:val="24"/>
          <w:szCs w:val="24"/>
        </w:rPr>
        <w:t xml:space="preserve"> </w:t>
      </w:r>
      <w:r w:rsidR="00B977CF">
        <w:rPr>
          <w:rFonts w:ascii="Times New Roman" w:hAnsi="Times New Roman" w:cs="Times New Roman"/>
          <w:b/>
          <w:sz w:val="24"/>
          <w:szCs w:val="24"/>
        </w:rPr>
        <w:t>kwietnia</w:t>
      </w:r>
      <w:r w:rsidR="009771AC">
        <w:rPr>
          <w:rFonts w:ascii="Times New Roman" w:hAnsi="Times New Roman" w:cs="Times New Roman"/>
          <w:b/>
          <w:sz w:val="24"/>
          <w:szCs w:val="24"/>
        </w:rPr>
        <w:t xml:space="preserve"> </w:t>
      </w:r>
      <w:r w:rsidR="00A1133D">
        <w:rPr>
          <w:rFonts w:ascii="Times New Roman" w:hAnsi="Times New Roman" w:cs="Times New Roman"/>
          <w:b/>
          <w:sz w:val="24"/>
          <w:szCs w:val="24"/>
        </w:rPr>
        <w:t>20</w:t>
      </w:r>
      <w:r w:rsidR="00150C38">
        <w:rPr>
          <w:rFonts w:ascii="Times New Roman" w:hAnsi="Times New Roman" w:cs="Times New Roman"/>
          <w:b/>
          <w:sz w:val="24"/>
          <w:szCs w:val="24"/>
        </w:rPr>
        <w:t>20</w:t>
      </w:r>
      <w:r w:rsidR="00A1133D">
        <w:rPr>
          <w:rFonts w:ascii="Times New Roman" w:hAnsi="Times New Roman" w:cs="Times New Roman"/>
          <w:b/>
          <w:sz w:val="24"/>
          <w:szCs w:val="24"/>
        </w:rPr>
        <w:t xml:space="preserve"> r. o godz. </w:t>
      </w:r>
      <w:r w:rsidR="00394082">
        <w:rPr>
          <w:rFonts w:ascii="Times New Roman" w:hAnsi="Times New Roman" w:cs="Times New Roman"/>
          <w:b/>
          <w:sz w:val="24"/>
          <w:szCs w:val="24"/>
        </w:rPr>
        <w:t>8</w:t>
      </w:r>
      <w:r w:rsidR="00A1133D">
        <w:rPr>
          <w:rFonts w:ascii="Times New Roman" w:hAnsi="Times New Roman" w:cs="Times New Roman"/>
          <w:b/>
          <w:sz w:val="24"/>
          <w:szCs w:val="24"/>
        </w:rPr>
        <w:t xml:space="preserve"> </w:t>
      </w:r>
      <w:r w:rsidR="00394082">
        <w:rPr>
          <w:rFonts w:ascii="Times New Roman" w:hAnsi="Times New Roman" w:cs="Times New Roman"/>
          <w:b/>
          <w:sz w:val="24"/>
          <w:szCs w:val="24"/>
          <w:u w:val="single"/>
          <w:vertAlign w:val="superscript"/>
        </w:rPr>
        <w:t>30</w:t>
      </w:r>
    </w:p>
    <w:p w:rsidR="00A1133D" w:rsidRPr="000468C4" w:rsidRDefault="00A1133D" w:rsidP="00A1133D">
      <w:pPr>
        <w:spacing w:after="0" w:line="240" w:lineRule="auto"/>
        <w:jc w:val="center"/>
        <w:rPr>
          <w:rFonts w:ascii="Times New Roman" w:hAnsi="Times New Roman" w:cs="Times New Roman"/>
          <w:sz w:val="24"/>
          <w:szCs w:val="24"/>
        </w:rPr>
      </w:pPr>
    </w:p>
    <w:p w:rsidR="00A1133D" w:rsidRDefault="00A1133D" w:rsidP="00A1133D">
      <w:pPr>
        <w:pStyle w:val="Tekstpodstawowy21"/>
        <w:spacing w:after="0" w:line="240" w:lineRule="auto"/>
        <w:jc w:val="both"/>
        <w:rPr>
          <w:rFonts w:ascii="Times New Roman" w:hAnsi="Times New Roman" w:cs="Times New Roman"/>
          <w:sz w:val="24"/>
          <w:szCs w:val="24"/>
        </w:rPr>
      </w:pPr>
    </w:p>
    <w:p w:rsidR="00A1133D" w:rsidRDefault="00A1133D" w:rsidP="00A1133D">
      <w:pPr>
        <w:pStyle w:val="Tekstpodstawowy21"/>
        <w:spacing w:after="0" w:line="240" w:lineRule="auto"/>
        <w:jc w:val="both"/>
        <w:rPr>
          <w:rFonts w:ascii="Times New Roman" w:hAnsi="Times New Roman" w:cs="Times New Roman"/>
          <w:sz w:val="24"/>
          <w:szCs w:val="24"/>
        </w:rPr>
      </w:pPr>
      <w:r w:rsidRPr="006058AA">
        <w:rPr>
          <w:rFonts w:ascii="Times New Roman" w:hAnsi="Times New Roman" w:cs="Times New Roman"/>
          <w:sz w:val="24"/>
          <w:szCs w:val="24"/>
        </w:rPr>
        <w:t>W</w:t>
      </w:r>
      <w:r w:rsidRPr="006058AA">
        <w:rPr>
          <w:rFonts w:ascii="Times New Roman" w:eastAsia="Times New Roman" w:hAnsi="Times New Roman" w:cs="Times New Roman"/>
          <w:sz w:val="24"/>
          <w:szCs w:val="24"/>
        </w:rPr>
        <w:t xml:space="preserve"> </w:t>
      </w:r>
      <w:r>
        <w:rPr>
          <w:rFonts w:ascii="Times New Roman" w:hAnsi="Times New Roman" w:cs="Times New Roman"/>
          <w:sz w:val="24"/>
          <w:szCs w:val="24"/>
        </w:rPr>
        <w:t>posiedzeniu</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Zarządu</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Powiatu</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Tczewskiego</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udział</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wzięli</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członkowie</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Zarządu:</w:t>
      </w:r>
    </w:p>
    <w:p w:rsidR="004F2542" w:rsidRDefault="004F2542" w:rsidP="004F2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Mirosław Augustyn – Przewodniczący Zarządu;</w:t>
      </w:r>
    </w:p>
    <w:p w:rsidR="004F2542" w:rsidRDefault="004F2542" w:rsidP="004F2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Andrzej </w:t>
      </w:r>
      <w:proofErr w:type="spellStart"/>
      <w:r>
        <w:rPr>
          <w:rFonts w:ascii="Times New Roman" w:hAnsi="Times New Roman" w:cs="Times New Roman"/>
          <w:sz w:val="24"/>
          <w:szCs w:val="24"/>
        </w:rPr>
        <w:t>Flisik</w:t>
      </w:r>
      <w:proofErr w:type="spellEnd"/>
      <w:r>
        <w:rPr>
          <w:rFonts w:ascii="Times New Roman" w:hAnsi="Times New Roman" w:cs="Times New Roman"/>
          <w:sz w:val="24"/>
          <w:szCs w:val="24"/>
        </w:rPr>
        <w:t xml:space="preserve"> – członek Zarządu; </w:t>
      </w:r>
    </w:p>
    <w:p w:rsidR="004F2542" w:rsidRDefault="004F2542" w:rsidP="004F2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Bogdan </w:t>
      </w:r>
      <w:proofErr w:type="spellStart"/>
      <w:r>
        <w:rPr>
          <w:rFonts w:ascii="Times New Roman" w:hAnsi="Times New Roman" w:cs="Times New Roman"/>
          <w:sz w:val="24"/>
          <w:szCs w:val="24"/>
        </w:rPr>
        <w:t>Badziong</w:t>
      </w:r>
      <w:proofErr w:type="spellEnd"/>
      <w:r>
        <w:rPr>
          <w:rFonts w:ascii="Times New Roman" w:hAnsi="Times New Roman" w:cs="Times New Roman"/>
          <w:sz w:val="24"/>
          <w:szCs w:val="24"/>
        </w:rPr>
        <w:t xml:space="preserve"> – członek Zarządu;</w:t>
      </w:r>
    </w:p>
    <w:p w:rsidR="004F2542" w:rsidRDefault="004F2542" w:rsidP="004F2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Krzysztof Korda – członek Zarządu;</w:t>
      </w:r>
    </w:p>
    <w:p w:rsidR="004F2542" w:rsidRDefault="004F2542" w:rsidP="004F2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Waldemar </w:t>
      </w:r>
      <w:proofErr w:type="spellStart"/>
      <w:r>
        <w:rPr>
          <w:rFonts w:ascii="Times New Roman" w:hAnsi="Times New Roman" w:cs="Times New Roman"/>
          <w:sz w:val="24"/>
          <w:szCs w:val="24"/>
        </w:rPr>
        <w:t>Pawlusek</w:t>
      </w:r>
      <w:proofErr w:type="spellEnd"/>
      <w:r>
        <w:rPr>
          <w:rFonts w:ascii="Times New Roman" w:hAnsi="Times New Roman" w:cs="Times New Roman"/>
          <w:sz w:val="24"/>
          <w:szCs w:val="24"/>
        </w:rPr>
        <w:t xml:space="preserve"> – członek Zarządu</w:t>
      </w:r>
    </w:p>
    <w:p w:rsidR="009B11CB" w:rsidRDefault="009B11CB" w:rsidP="00A1133D">
      <w:pPr>
        <w:spacing w:after="0" w:line="240" w:lineRule="auto"/>
        <w:jc w:val="both"/>
        <w:rPr>
          <w:rFonts w:ascii="Times New Roman" w:hAnsi="Times New Roman" w:cs="Times New Roman"/>
          <w:sz w:val="24"/>
          <w:szCs w:val="24"/>
        </w:rPr>
      </w:pPr>
    </w:p>
    <w:p w:rsidR="00B361FD" w:rsidRDefault="00A1133D" w:rsidP="00B361FD">
      <w:pPr>
        <w:spacing w:after="0" w:line="240" w:lineRule="auto"/>
        <w:jc w:val="both"/>
        <w:rPr>
          <w:rFonts w:ascii="Times New Roman" w:hAnsi="Times New Roman" w:cs="Times New Roman"/>
          <w:sz w:val="24"/>
          <w:szCs w:val="24"/>
        </w:rPr>
      </w:pPr>
      <w:r w:rsidRPr="006058AA">
        <w:rPr>
          <w:rFonts w:ascii="Times New Roman" w:hAnsi="Times New Roman" w:cs="Times New Roman"/>
          <w:sz w:val="24"/>
          <w:szCs w:val="24"/>
        </w:rPr>
        <w:t xml:space="preserve">oraz zaproszeni goście zgodnie z listą obecności stanowiącą załącznik </w:t>
      </w:r>
      <w:r>
        <w:rPr>
          <w:rFonts w:ascii="Times New Roman" w:hAnsi="Times New Roman" w:cs="Times New Roman"/>
          <w:sz w:val="24"/>
          <w:szCs w:val="24"/>
        </w:rPr>
        <w:t xml:space="preserve">nr 1 </w:t>
      </w:r>
      <w:r w:rsidRPr="006058AA">
        <w:rPr>
          <w:rFonts w:ascii="Times New Roman" w:hAnsi="Times New Roman" w:cs="Times New Roman"/>
          <w:sz w:val="24"/>
          <w:szCs w:val="24"/>
        </w:rPr>
        <w:t>do protokoł</w:t>
      </w:r>
      <w:r w:rsidR="005436FB">
        <w:rPr>
          <w:rFonts w:ascii="Times New Roman" w:hAnsi="Times New Roman" w:cs="Times New Roman"/>
          <w:sz w:val="24"/>
          <w:szCs w:val="24"/>
        </w:rPr>
        <w:t>u.</w:t>
      </w:r>
    </w:p>
    <w:p w:rsidR="009B11CB" w:rsidRDefault="009B11CB" w:rsidP="00B361FD">
      <w:pPr>
        <w:spacing w:after="0" w:line="240" w:lineRule="auto"/>
        <w:jc w:val="both"/>
        <w:rPr>
          <w:rFonts w:ascii="Times New Roman" w:hAnsi="Times New Roman" w:cs="Times New Roman"/>
          <w:sz w:val="24"/>
          <w:szCs w:val="24"/>
        </w:rPr>
      </w:pPr>
    </w:p>
    <w:p w:rsidR="009B11CB" w:rsidRDefault="009B11CB" w:rsidP="00E4429C">
      <w:pPr>
        <w:spacing w:after="0" w:line="240" w:lineRule="auto"/>
        <w:rPr>
          <w:rFonts w:ascii="Times New Roman" w:hAnsi="Times New Roman" w:cs="Times New Roman"/>
          <w:b/>
          <w:sz w:val="24"/>
          <w:szCs w:val="24"/>
          <w:vertAlign w:val="superscript"/>
        </w:rPr>
      </w:pPr>
    </w:p>
    <w:p w:rsidR="009B11CB" w:rsidRDefault="009B11CB" w:rsidP="009B11CB">
      <w:pPr>
        <w:numPr>
          <w:ilvl w:val="0"/>
          <w:numId w:val="1"/>
        </w:numPr>
        <w:spacing w:after="0"/>
        <w:rPr>
          <w:rFonts w:ascii="Times New Roman" w:hAnsi="Times New Roman" w:cs="Times New Roman"/>
          <w:sz w:val="24"/>
          <w:szCs w:val="24"/>
        </w:rPr>
      </w:pPr>
      <w:r w:rsidRPr="003F13B7">
        <w:rPr>
          <w:rFonts w:ascii="Times New Roman" w:hAnsi="Times New Roman" w:cs="Times New Roman"/>
          <w:sz w:val="24"/>
          <w:szCs w:val="24"/>
        </w:rPr>
        <w:t>Przedstawienie</w:t>
      </w:r>
      <w:r w:rsidRPr="00D13CCC">
        <w:rPr>
          <w:rFonts w:ascii="Times New Roman" w:hAnsi="Times New Roman" w:cs="Times New Roman"/>
          <w:sz w:val="24"/>
          <w:szCs w:val="24"/>
        </w:rPr>
        <w:t xml:space="preserve"> porządku obrad.</w:t>
      </w:r>
    </w:p>
    <w:p w:rsidR="009B11CB" w:rsidRDefault="009B11CB" w:rsidP="009B11CB">
      <w:pPr>
        <w:spacing w:after="0"/>
        <w:ind w:left="1068"/>
        <w:rPr>
          <w:rFonts w:ascii="Times New Roman" w:hAnsi="Times New Roman" w:cs="Times New Roman"/>
          <w:sz w:val="24"/>
          <w:szCs w:val="24"/>
        </w:rPr>
      </w:pPr>
    </w:p>
    <w:p w:rsidR="009B11CB" w:rsidRDefault="00403E25" w:rsidP="009B11CB">
      <w:pPr>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Przyjęcie protokołu Nr 8</w:t>
      </w:r>
      <w:r w:rsidR="004F2542">
        <w:rPr>
          <w:rFonts w:ascii="Times New Roman" w:hAnsi="Times New Roman" w:cs="Times New Roman"/>
          <w:sz w:val="24"/>
          <w:szCs w:val="24"/>
        </w:rPr>
        <w:t>4</w:t>
      </w:r>
      <w:r w:rsidR="009B11CB">
        <w:rPr>
          <w:rFonts w:ascii="Times New Roman" w:hAnsi="Times New Roman" w:cs="Times New Roman"/>
          <w:sz w:val="24"/>
          <w:szCs w:val="24"/>
        </w:rPr>
        <w:t>/2020 posiedzenia Zarządu Powiatu Tczewskiego z dnia</w:t>
      </w:r>
    </w:p>
    <w:p w:rsidR="009B11CB" w:rsidRDefault="004F2542" w:rsidP="009B11CB">
      <w:pPr>
        <w:spacing w:after="0"/>
        <w:jc w:val="both"/>
        <w:rPr>
          <w:rFonts w:ascii="Times New Roman" w:hAnsi="Times New Roman" w:cs="Times New Roman"/>
          <w:sz w:val="24"/>
          <w:szCs w:val="24"/>
        </w:rPr>
      </w:pPr>
      <w:r>
        <w:rPr>
          <w:rFonts w:ascii="Times New Roman" w:hAnsi="Times New Roman" w:cs="Times New Roman"/>
          <w:sz w:val="24"/>
          <w:szCs w:val="24"/>
        </w:rPr>
        <w:t>23</w:t>
      </w:r>
      <w:r w:rsidR="009B11CB">
        <w:rPr>
          <w:rFonts w:ascii="Times New Roman" w:hAnsi="Times New Roman" w:cs="Times New Roman"/>
          <w:sz w:val="24"/>
          <w:szCs w:val="24"/>
        </w:rPr>
        <w:t xml:space="preserve"> </w:t>
      </w:r>
      <w:r w:rsidR="00065746">
        <w:rPr>
          <w:rFonts w:ascii="Times New Roman" w:hAnsi="Times New Roman" w:cs="Times New Roman"/>
          <w:sz w:val="24"/>
          <w:szCs w:val="24"/>
        </w:rPr>
        <w:t>kwietnia</w:t>
      </w:r>
      <w:r w:rsidR="009B11CB">
        <w:rPr>
          <w:rFonts w:ascii="Times New Roman" w:hAnsi="Times New Roman" w:cs="Times New Roman"/>
          <w:sz w:val="24"/>
          <w:szCs w:val="24"/>
        </w:rPr>
        <w:t xml:space="preserve"> 2020 r. </w:t>
      </w:r>
    </w:p>
    <w:p w:rsidR="009B11CB" w:rsidRDefault="009B11CB" w:rsidP="009B11CB">
      <w:pPr>
        <w:spacing w:after="0"/>
        <w:rPr>
          <w:rFonts w:ascii="Times New Roman" w:hAnsi="Times New Roman" w:cs="Times New Roman"/>
          <w:b/>
          <w:sz w:val="24"/>
          <w:szCs w:val="24"/>
        </w:rPr>
      </w:pPr>
    </w:p>
    <w:p w:rsidR="009B11CB" w:rsidRDefault="009B11CB" w:rsidP="009B11CB">
      <w:pPr>
        <w:spacing w:after="0"/>
        <w:jc w:val="center"/>
        <w:rPr>
          <w:rFonts w:ascii="Times New Roman" w:hAnsi="Times New Roman" w:cs="Times New Roman"/>
          <w:b/>
          <w:sz w:val="24"/>
          <w:szCs w:val="24"/>
        </w:rPr>
      </w:pPr>
      <w:r>
        <w:rPr>
          <w:rFonts w:ascii="Times New Roman" w:hAnsi="Times New Roman" w:cs="Times New Roman"/>
          <w:b/>
          <w:sz w:val="24"/>
          <w:szCs w:val="24"/>
        </w:rPr>
        <w:t>3. Sprawy bieżące:</w:t>
      </w:r>
    </w:p>
    <w:p w:rsidR="009B11CB" w:rsidRDefault="009B11CB" w:rsidP="009B11CB">
      <w:pPr>
        <w:spacing w:after="0"/>
        <w:jc w:val="both"/>
        <w:rPr>
          <w:rFonts w:ascii="Times New Roman" w:hAnsi="Times New Roman" w:cs="Times New Roman"/>
          <w:sz w:val="24"/>
          <w:szCs w:val="24"/>
        </w:rPr>
      </w:pPr>
    </w:p>
    <w:p w:rsidR="004F2542" w:rsidRDefault="004F2542" w:rsidP="004F2542">
      <w:pPr>
        <w:spacing w:after="0"/>
        <w:ind w:firstLine="709"/>
        <w:jc w:val="both"/>
        <w:rPr>
          <w:rFonts w:ascii="Times New Roman" w:hAnsi="Times New Roman" w:cs="Times New Roman"/>
          <w:sz w:val="24"/>
          <w:szCs w:val="24"/>
        </w:rPr>
      </w:pPr>
      <w:r w:rsidRPr="00912377">
        <w:rPr>
          <w:rFonts w:ascii="Times New Roman" w:hAnsi="Times New Roman" w:cs="Times New Roman"/>
          <w:b/>
          <w:sz w:val="24"/>
          <w:szCs w:val="24"/>
        </w:rPr>
        <w:t>3.</w:t>
      </w:r>
      <w:r>
        <w:rPr>
          <w:rFonts w:ascii="Times New Roman" w:hAnsi="Times New Roman" w:cs="Times New Roman"/>
          <w:b/>
          <w:sz w:val="24"/>
          <w:szCs w:val="24"/>
        </w:rPr>
        <w:t>1</w:t>
      </w:r>
      <w:r w:rsidRPr="00912377">
        <w:rPr>
          <w:rFonts w:ascii="Times New Roman" w:hAnsi="Times New Roman" w:cs="Times New Roman"/>
          <w:b/>
          <w:sz w:val="24"/>
          <w:szCs w:val="24"/>
        </w:rPr>
        <w:t>.</w:t>
      </w:r>
      <w:r>
        <w:rPr>
          <w:rFonts w:ascii="Times New Roman" w:hAnsi="Times New Roman" w:cs="Times New Roman"/>
          <w:sz w:val="24"/>
          <w:szCs w:val="24"/>
        </w:rPr>
        <w:t xml:space="preserve"> Wnioski komórek organizacyjnych Starostwa Powiatowego w Tczewie oraz jednostek organizacyjnych Powiatu Tczewskiego:</w:t>
      </w:r>
    </w:p>
    <w:p w:rsidR="004F2542" w:rsidRDefault="004F2542" w:rsidP="004F2542">
      <w:pPr>
        <w:spacing w:after="0"/>
        <w:jc w:val="both"/>
        <w:rPr>
          <w:rFonts w:ascii="Times New Roman" w:hAnsi="Times New Roman" w:cs="Times New Roman"/>
          <w:sz w:val="24"/>
          <w:szCs w:val="24"/>
        </w:rPr>
      </w:pPr>
    </w:p>
    <w:p w:rsidR="004F2542" w:rsidRDefault="004F2542" w:rsidP="004F2542">
      <w:pPr>
        <w:spacing w:after="0"/>
        <w:jc w:val="both"/>
        <w:rPr>
          <w:rFonts w:ascii="Times New Roman" w:hAnsi="Times New Roman" w:cs="Times New Roman"/>
          <w:sz w:val="24"/>
          <w:szCs w:val="24"/>
        </w:rPr>
      </w:pPr>
      <w:r>
        <w:rPr>
          <w:rFonts w:ascii="Times New Roman" w:hAnsi="Times New Roman" w:cs="Times New Roman"/>
          <w:sz w:val="24"/>
          <w:szCs w:val="24"/>
        </w:rPr>
        <w:t xml:space="preserve">1) dyrektora Powiatowego Centrum Pomocy Rodzinie w Tczewie w sprawie: </w:t>
      </w:r>
    </w:p>
    <w:p w:rsidR="004F2542" w:rsidRDefault="004F2542" w:rsidP="004F2542">
      <w:pPr>
        <w:spacing w:after="0"/>
        <w:jc w:val="both"/>
        <w:rPr>
          <w:rFonts w:ascii="Times New Roman" w:hAnsi="Times New Roman" w:cs="Times New Roman"/>
          <w:sz w:val="24"/>
          <w:szCs w:val="24"/>
        </w:rPr>
      </w:pPr>
    </w:p>
    <w:p w:rsidR="004F2542" w:rsidRDefault="004F2542" w:rsidP="004F2542">
      <w:pPr>
        <w:spacing w:after="0"/>
        <w:jc w:val="both"/>
        <w:rPr>
          <w:rFonts w:ascii="Times New Roman" w:hAnsi="Times New Roman" w:cs="Times New Roman"/>
          <w:sz w:val="24"/>
          <w:szCs w:val="24"/>
        </w:rPr>
      </w:pPr>
      <w:r>
        <w:rPr>
          <w:rFonts w:ascii="Times New Roman" w:hAnsi="Times New Roman" w:cs="Times New Roman"/>
          <w:sz w:val="24"/>
          <w:szCs w:val="24"/>
        </w:rPr>
        <w:t xml:space="preserve">- dokonania zwiększenia w planie finansowym jednostki na 2020 rok, po stronie wydatków, </w:t>
      </w:r>
      <w:r>
        <w:rPr>
          <w:rFonts w:ascii="Times New Roman" w:hAnsi="Times New Roman" w:cs="Times New Roman"/>
          <w:sz w:val="24"/>
          <w:szCs w:val="24"/>
        </w:rPr>
        <w:br/>
        <w:t xml:space="preserve">o kwotę </w:t>
      </w:r>
      <w:r w:rsidRPr="009D5120">
        <w:rPr>
          <w:rFonts w:ascii="Times New Roman" w:hAnsi="Times New Roman" w:cs="Times New Roman"/>
          <w:b/>
          <w:sz w:val="24"/>
          <w:szCs w:val="24"/>
        </w:rPr>
        <w:t>112 000 złotych</w:t>
      </w:r>
      <w:r>
        <w:rPr>
          <w:rFonts w:ascii="Times New Roman" w:hAnsi="Times New Roman" w:cs="Times New Roman"/>
          <w:sz w:val="24"/>
          <w:szCs w:val="24"/>
        </w:rPr>
        <w:t>, w związku z otrzymaniem dotacji z Pomorskiego Urzędu Wojewódzkiego w Gdańsku na realizację zadań zleconych;</w:t>
      </w:r>
    </w:p>
    <w:p w:rsidR="004F2542" w:rsidRDefault="004F2542" w:rsidP="004F2542">
      <w:pPr>
        <w:spacing w:after="0"/>
        <w:jc w:val="both"/>
        <w:rPr>
          <w:rFonts w:ascii="Times New Roman" w:hAnsi="Times New Roman" w:cs="Times New Roman"/>
          <w:sz w:val="24"/>
          <w:szCs w:val="24"/>
        </w:rPr>
      </w:pPr>
    </w:p>
    <w:p w:rsidR="004F2542" w:rsidRDefault="004F2542" w:rsidP="004F2542">
      <w:pPr>
        <w:spacing w:after="0"/>
        <w:jc w:val="both"/>
        <w:rPr>
          <w:rFonts w:ascii="Times New Roman" w:hAnsi="Times New Roman" w:cs="Times New Roman"/>
          <w:sz w:val="24"/>
          <w:szCs w:val="24"/>
        </w:rPr>
      </w:pPr>
      <w:r>
        <w:rPr>
          <w:rFonts w:ascii="Times New Roman" w:hAnsi="Times New Roman" w:cs="Times New Roman"/>
          <w:sz w:val="24"/>
          <w:szCs w:val="24"/>
        </w:rPr>
        <w:t xml:space="preserve">- dokonania zmniejszenia w planie finansowym jednostki na 2020 rok, po stronie wydatków, o kwotę </w:t>
      </w:r>
      <w:r w:rsidRPr="00380D87">
        <w:rPr>
          <w:rFonts w:ascii="Times New Roman" w:hAnsi="Times New Roman" w:cs="Times New Roman"/>
          <w:b/>
          <w:sz w:val="24"/>
          <w:szCs w:val="24"/>
        </w:rPr>
        <w:t>2 343 złote</w:t>
      </w:r>
      <w:r>
        <w:rPr>
          <w:rFonts w:ascii="Times New Roman" w:hAnsi="Times New Roman" w:cs="Times New Roman"/>
          <w:sz w:val="24"/>
          <w:szCs w:val="24"/>
        </w:rPr>
        <w:t xml:space="preserve">, w związku z wysokością składek na ubezpieczenie zdrowotne dzieci nie podlegających ubezpieczeniu zdrowotnemu </w:t>
      </w:r>
      <w:r w:rsidR="000A15B8">
        <w:rPr>
          <w:rFonts w:ascii="Times New Roman" w:hAnsi="Times New Roman" w:cs="Times New Roman"/>
          <w:sz w:val="24"/>
          <w:szCs w:val="24"/>
        </w:rPr>
        <w:t>z innego tytułu przekazywanych dla</w:t>
      </w:r>
      <w:r>
        <w:rPr>
          <w:rFonts w:ascii="Times New Roman" w:hAnsi="Times New Roman" w:cs="Times New Roman"/>
          <w:sz w:val="24"/>
          <w:szCs w:val="24"/>
        </w:rPr>
        <w:t xml:space="preserve"> Domu Pomocy Społecznej w Bielawkach;</w:t>
      </w:r>
    </w:p>
    <w:p w:rsidR="004F2542" w:rsidRDefault="004F2542" w:rsidP="004F2542">
      <w:pPr>
        <w:spacing w:after="0"/>
        <w:jc w:val="both"/>
        <w:rPr>
          <w:rFonts w:ascii="Times New Roman" w:hAnsi="Times New Roman" w:cs="Times New Roman"/>
          <w:sz w:val="24"/>
          <w:szCs w:val="24"/>
        </w:rPr>
      </w:pPr>
    </w:p>
    <w:p w:rsidR="004F2542" w:rsidRDefault="004F2542" w:rsidP="004F2542">
      <w:pPr>
        <w:spacing w:after="0"/>
        <w:jc w:val="both"/>
        <w:rPr>
          <w:rFonts w:ascii="Times New Roman" w:hAnsi="Times New Roman" w:cs="Times New Roman"/>
          <w:sz w:val="24"/>
          <w:szCs w:val="24"/>
        </w:rPr>
      </w:pPr>
      <w:r>
        <w:rPr>
          <w:rFonts w:ascii="Times New Roman" w:hAnsi="Times New Roman" w:cs="Times New Roman"/>
          <w:sz w:val="24"/>
          <w:szCs w:val="24"/>
        </w:rPr>
        <w:t xml:space="preserve">2) naczelnika Wydziału Zdrowia, Spraw Społecznych i PFRON w sprawie dokonania zmian w planie finansowym komórki na 2020 rok, po stronie wydatków, na kwotę </w:t>
      </w:r>
      <w:r w:rsidRPr="00B452A2">
        <w:rPr>
          <w:rFonts w:ascii="Times New Roman" w:hAnsi="Times New Roman" w:cs="Times New Roman"/>
          <w:b/>
          <w:sz w:val="24"/>
          <w:szCs w:val="24"/>
        </w:rPr>
        <w:t>20 000 złotych</w:t>
      </w:r>
      <w:r>
        <w:rPr>
          <w:rFonts w:ascii="Times New Roman" w:hAnsi="Times New Roman" w:cs="Times New Roman"/>
          <w:sz w:val="24"/>
          <w:szCs w:val="24"/>
        </w:rPr>
        <w:br/>
        <w:t>w celu zapewnienia środków na realizację projektu pn. „Postaw na dobry zawód – podniesienie jakości edukacji zawodowej w powiecie tczewskim”,</w:t>
      </w:r>
    </w:p>
    <w:p w:rsidR="004F2542" w:rsidRDefault="004F2542" w:rsidP="004F2542">
      <w:pPr>
        <w:spacing w:after="0"/>
        <w:jc w:val="both"/>
        <w:rPr>
          <w:rFonts w:ascii="Times New Roman" w:hAnsi="Times New Roman" w:cs="Times New Roman"/>
          <w:sz w:val="24"/>
          <w:szCs w:val="24"/>
        </w:rPr>
      </w:pPr>
    </w:p>
    <w:p w:rsidR="004F2542" w:rsidRDefault="004F2542" w:rsidP="004F2542">
      <w:pPr>
        <w:spacing w:after="0"/>
        <w:jc w:val="both"/>
        <w:rPr>
          <w:rFonts w:ascii="Times New Roman" w:hAnsi="Times New Roman" w:cs="Times New Roman"/>
          <w:sz w:val="24"/>
          <w:szCs w:val="24"/>
        </w:rPr>
      </w:pPr>
      <w:r>
        <w:rPr>
          <w:rFonts w:ascii="Times New Roman" w:hAnsi="Times New Roman" w:cs="Times New Roman"/>
          <w:sz w:val="24"/>
          <w:szCs w:val="24"/>
        </w:rPr>
        <w:t xml:space="preserve">3) komendanta powiatowego Państwowej Straży Pożarnej w Tczewie w sprawie dokonania zmniejszenia w planie finansowym jednostki na 2020 rok, po stronie wydatków, o kwotę </w:t>
      </w:r>
      <w:r w:rsidRPr="00F54B1F">
        <w:rPr>
          <w:rFonts w:ascii="Times New Roman" w:hAnsi="Times New Roman" w:cs="Times New Roman"/>
          <w:b/>
          <w:sz w:val="24"/>
          <w:szCs w:val="24"/>
        </w:rPr>
        <w:t>685 000 złotych</w:t>
      </w:r>
      <w:r>
        <w:rPr>
          <w:rFonts w:ascii="Times New Roman" w:hAnsi="Times New Roman" w:cs="Times New Roman"/>
          <w:sz w:val="24"/>
          <w:szCs w:val="24"/>
        </w:rPr>
        <w:t>, w związku z pismem Pomorskiego Urzędu Wojewódzkiego w Gdańsku informującym o wielkości dochodów i wydatków wynikających z ustawy budżetowej,</w:t>
      </w:r>
    </w:p>
    <w:p w:rsidR="004F2542" w:rsidRDefault="004F2542" w:rsidP="004F2542">
      <w:pPr>
        <w:spacing w:after="0"/>
        <w:jc w:val="both"/>
        <w:rPr>
          <w:rFonts w:ascii="Times New Roman" w:hAnsi="Times New Roman" w:cs="Times New Roman"/>
          <w:sz w:val="24"/>
          <w:szCs w:val="24"/>
        </w:rPr>
      </w:pPr>
    </w:p>
    <w:p w:rsidR="004F2542" w:rsidRDefault="004F2542" w:rsidP="004F254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4) dyrektora Centrum Administracyjnego Placówek Opiekuńczo – Wychowawczych </w:t>
      </w:r>
      <w:r>
        <w:rPr>
          <w:rFonts w:ascii="Times New Roman" w:hAnsi="Times New Roman" w:cs="Times New Roman"/>
          <w:sz w:val="24"/>
          <w:szCs w:val="24"/>
        </w:rPr>
        <w:br/>
        <w:t xml:space="preserve">w Tczewie w sprawie dokonania zmniejszenia planu finansowego jednostki na 2020 rok, po stronie wydatków, o kwotę </w:t>
      </w:r>
      <w:r w:rsidRPr="00380D87">
        <w:rPr>
          <w:rFonts w:ascii="Times New Roman" w:hAnsi="Times New Roman" w:cs="Times New Roman"/>
          <w:b/>
          <w:sz w:val="24"/>
          <w:szCs w:val="24"/>
        </w:rPr>
        <w:t>27 złotych</w:t>
      </w:r>
      <w:r>
        <w:rPr>
          <w:rFonts w:ascii="Times New Roman" w:hAnsi="Times New Roman" w:cs="Times New Roman"/>
          <w:sz w:val="24"/>
          <w:szCs w:val="24"/>
        </w:rPr>
        <w:t>, w związku ze zmniejszeniem wysokości składek na ubezpieczenia zdrowotne wychowanków,</w:t>
      </w:r>
    </w:p>
    <w:p w:rsidR="004F2542" w:rsidRDefault="004F2542" w:rsidP="004F2542">
      <w:pPr>
        <w:spacing w:after="0"/>
        <w:jc w:val="both"/>
        <w:rPr>
          <w:rFonts w:ascii="Times New Roman" w:hAnsi="Times New Roman" w:cs="Times New Roman"/>
          <w:sz w:val="24"/>
          <w:szCs w:val="24"/>
        </w:rPr>
      </w:pPr>
    </w:p>
    <w:p w:rsidR="004F2542" w:rsidRDefault="004F2542" w:rsidP="004F2542">
      <w:pPr>
        <w:spacing w:after="0"/>
        <w:jc w:val="both"/>
        <w:rPr>
          <w:rFonts w:ascii="Times New Roman" w:hAnsi="Times New Roman" w:cs="Times New Roman"/>
          <w:sz w:val="24"/>
          <w:szCs w:val="24"/>
        </w:rPr>
      </w:pPr>
      <w:r>
        <w:rPr>
          <w:rFonts w:ascii="Times New Roman" w:hAnsi="Times New Roman" w:cs="Times New Roman"/>
          <w:sz w:val="24"/>
          <w:szCs w:val="24"/>
        </w:rPr>
        <w:t xml:space="preserve">5) dyrektora Domu Pomocy Społecznej w Gniewie w sprawie dokonania zmian w planie finansowym jednostki na 2020 rok, po stronie dochodów i wydatków, o kwotę </w:t>
      </w:r>
      <w:r w:rsidRPr="00380D87">
        <w:rPr>
          <w:rFonts w:ascii="Times New Roman" w:hAnsi="Times New Roman" w:cs="Times New Roman"/>
          <w:b/>
          <w:sz w:val="24"/>
          <w:szCs w:val="24"/>
        </w:rPr>
        <w:t>335 582 złote</w:t>
      </w:r>
      <w:r>
        <w:rPr>
          <w:rFonts w:ascii="Times New Roman" w:hAnsi="Times New Roman" w:cs="Times New Roman"/>
          <w:sz w:val="24"/>
          <w:szCs w:val="24"/>
        </w:rPr>
        <w:t>, w związku ze zmianą kosztu utrzymania mieszkańca od miesiąca kwietnia br., środki zostaną wykorzystane na zabezpieczenie środków na wynagrodzenia, pochodne od wynagrodzeń, zakup materiałów niezbędnych do bieżącej działalności oraz zakup usług żywienia mieszkańców DPS-u,</w:t>
      </w:r>
    </w:p>
    <w:p w:rsidR="004F2542" w:rsidRDefault="004F2542" w:rsidP="004F2542">
      <w:pPr>
        <w:spacing w:after="0"/>
        <w:jc w:val="both"/>
        <w:rPr>
          <w:rFonts w:ascii="Times New Roman" w:hAnsi="Times New Roman" w:cs="Times New Roman"/>
          <w:sz w:val="24"/>
          <w:szCs w:val="24"/>
        </w:rPr>
      </w:pPr>
    </w:p>
    <w:p w:rsidR="004F2542" w:rsidRDefault="004F2542" w:rsidP="004F2542">
      <w:pPr>
        <w:spacing w:after="0"/>
        <w:jc w:val="both"/>
        <w:rPr>
          <w:rFonts w:ascii="Times New Roman" w:hAnsi="Times New Roman" w:cs="Times New Roman"/>
          <w:sz w:val="24"/>
          <w:szCs w:val="24"/>
        </w:rPr>
      </w:pPr>
      <w:r>
        <w:rPr>
          <w:rFonts w:ascii="Times New Roman" w:hAnsi="Times New Roman" w:cs="Times New Roman"/>
          <w:sz w:val="24"/>
          <w:szCs w:val="24"/>
        </w:rPr>
        <w:t xml:space="preserve">6) zastępcy naczelnika Wydziału Rolnictwa i Ochrony Środowiska w sprawie dokonania zwiększenia w planie finansowym komórki na 2020 rok, po stronie dochodów i wydatków, </w:t>
      </w:r>
      <w:r>
        <w:rPr>
          <w:rFonts w:ascii="Times New Roman" w:hAnsi="Times New Roman" w:cs="Times New Roman"/>
          <w:sz w:val="24"/>
          <w:szCs w:val="24"/>
        </w:rPr>
        <w:br/>
        <w:t xml:space="preserve">o kwotę </w:t>
      </w:r>
      <w:r w:rsidRPr="00240D9D">
        <w:rPr>
          <w:rFonts w:ascii="Times New Roman" w:hAnsi="Times New Roman" w:cs="Times New Roman"/>
          <w:b/>
          <w:sz w:val="24"/>
          <w:szCs w:val="24"/>
        </w:rPr>
        <w:t>6 000 złotych</w:t>
      </w:r>
      <w:r>
        <w:rPr>
          <w:rFonts w:ascii="Times New Roman" w:hAnsi="Times New Roman" w:cs="Times New Roman"/>
          <w:sz w:val="24"/>
          <w:szCs w:val="24"/>
        </w:rPr>
        <w:t xml:space="preserve">, w związku ze wskazaniem </w:t>
      </w:r>
      <w:r w:rsidRPr="00240D9D">
        <w:rPr>
          <w:rFonts w:ascii="Times New Roman" w:hAnsi="Times New Roman" w:cs="Times New Roman"/>
          <w:i/>
          <w:sz w:val="24"/>
          <w:szCs w:val="24"/>
        </w:rPr>
        <w:t>Zakładu przetwarzania odpadów budowlanych w Ropuchach</w:t>
      </w:r>
      <w:r>
        <w:rPr>
          <w:rFonts w:ascii="Times New Roman" w:hAnsi="Times New Roman" w:cs="Times New Roman"/>
          <w:sz w:val="24"/>
          <w:szCs w:val="24"/>
        </w:rPr>
        <w:t xml:space="preserve"> jako miejsca w województwie pomorskim spełniającego warunki magazynowania odpadów dla zatrzymanych transportów odpadów (zgodnie z uchwałą Nr 56/V/19 Sejmiku Województwa Pomorskiego z dnia 28 stycznia 2019 r.).</w:t>
      </w:r>
    </w:p>
    <w:p w:rsidR="004F2542" w:rsidRDefault="004F2542" w:rsidP="004F2542">
      <w:pPr>
        <w:spacing w:after="0"/>
        <w:jc w:val="both"/>
        <w:rPr>
          <w:rFonts w:ascii="Times New Roman" w:hAnsi="Times New Roman" w:cs="Times New Roman"/>
          <w:sz w:val="24"/>
          <w:szCs w:val="24"/>
        </w:rPr>
      </w:pPr>
    </w:p>
    <w:p w:rsidR="004F2542" w:rsidRDefault="004F2542" w:rsidP="004F2542">
      <w:pPr>
        <w:spacing w:after="0"/>
        <w:ind w:firstLine="709"/>
        <w:jc w:val="both"/>
        <w:rPr>
          <w:rFonts w:ascii="Times New Roman" w:hAnsi="Times New Roman" w:cs="Times New Roman"/>
          <w:sz w:val="24"/>
          <w:szCs w:val="24"/>
        </w:rPr>
      </w:pPr>
      <w:r w:rsidRPr="00F54B1F">
        <w:rPr>
          <w:rFonts w:ascii="Times New Roman" w:hAnsi="Times New Roman" w:cs="Times New Roman"/>
          <w:b/>
          <w:sz w:val="24"/>
          <w:szCs w:val="24"/>
        </w:rPr>
        <w:t>3.2.</w:t>
      </w:r>
      <w:r>
        <w:rPr>
          <w:rFonts w:ascii="Times New Roman" w:hAnsi="Times New Roman" w:cs="Times New Roman"/>
          <w:sz w:val="24"/>
          <w:szCs w:val="24"/>
        </w:rPr>
        <w:t xml:space="preserve"> Pismo zastępcy naczelnika Wydziału Geodezji i Gospodarki Nieruchomościami </w:t>
      </w:r>
      <w:r>
        <w:rPr>
          <w:rFonts w:ascii="Times New Roman" w:hAnsi="Times New Roman" w:cs="Times New Roman"/>
          <w:sz w:val="24"/>
          <w:szCs w:val="24"/>
        </w:rPr>
        <w:br/>
        <w:t xml:space="preserve">w sprawie ustalenia stawki rocznego czynszu dzierżawnego części nieruchomości gruntowej </w:t>
      </w:r>
      <w:r>
        <w:rPr>
          <w:rFonts w:ascii="Times New Roman" w:hAnsi="Times New Roman" w:cs="Times New Roman"/>
          <w:sz w:val="24"/>
          <w:szCs w:val="24"/>
        </w:rPr>
        <w:br/>
        <w:t>z zasobu Skarbu Państwa.</w:t>
      </w:r>
    </w:p>
    <w:p w:rsidR="004F2542" w:rsidRDefault="004F2542" w:rsidP="004F2542">
      <w:pPr>
        <w:spacing w:after="0"/>
        <w:ind w:firstLine="709"/>
        <w:jc w:val="both"/>
        <w:rPr>
          <w:rFonts w:ascii="Times New Roman" w:hAnsi="Times New Roman" w:cs="Times New Roman"/>
          <w:sz w:val="24"/>
          <w:szCs w:val="24"/>
        </w:rPr>
      </w:pPr>
    </w:p>
    <w:p w:rsidR="004F2542" w:rsidRDefault="004F2542" w:rsidP="004F2542">
      <w:pPr>
        <w:spacing w:after="0"/>
        <w:ind w:firstLine="709"/>
        <w:jc w:val="both"/>
        <w:rPr>
          <w:rFonts w:ascii="Times New Roman" w:hAnsi="Times New Roman" w:cs="Times New Roman"/>
          <w:sz w:val="24"/>
          <w:szCs w:val="24"/>
        </w:rPr>
      </w:pPr>
      <w:r w:rsidRPr="00996C1A">
        <w:rPr>
          <w:rFonts w:ascii="Times New Roman" w:hAnsi="Times New Roman" w:cs="Times New Roman"/>
          <w:b/>
          <w:sz w:val="24"/>
          <w:szCs w:val="24"/>
        </w:rPr>
        <w:t>3.3.</w:t>
      </w:r>
      <w:r>
        <w:rPr>
          <w:rFonts w:ascii="Times New Roman" w:hAnsi="Times New Roman" w:cs="Times New Roman"/>
          <w:sz w:val="24"/>
          <w:szCs w:val="24"/>
        </w:rPr>
        <w:t xml:space="preserve"> Pismo naczelnika Wydziału Zamówień Publicznych w sprawie akceptacji zaktualizowanego </w:t>
      </w:r>
      <w:r w:rsidRPr="00996C1A">
        <w:rPr>
          <w:rFonts w:ascii="Times New Roman" w:hAnsi="Times New Roman" w:cs="Times New Roman"/>
          <w:i/>
          <w:sz w:val="24"/>
          <w:szCs w:val="24"/>
        </w:rPr>
        <w:t>Zbiorczego zestawienia planowanych zamówień publicznych w Starostwie Powiatowym w Tczewie na rok 2020</w:t>
      </w:r>
      <w:r>
        <w:rPr>
          <w:rFonts w:ascii="Times New Roman" w:hAnsi="Times New Roman" w:cs="Times New Roman"/>
          <w:sz w:val="24"/>
          <w:szCs w:val="24"/>
        </w:rPr>
        <w:t xml:space="preserve">. </w:t>
      </w:r>
    </w:p>
    <w:p w:rsidR="004F2542" w:rsidRDefault="004F2542" w:rsidP="004F2542">
      <w:pPr>
        <w:spacing w:after="0"/>
        <w:ind w:firstLine="709"/>
        <w:jc w:val="both"/>
        <w:rPr>
          <w:rFonts w:ascii="Times New Roman" w:hAnsi="Times New Roman" w:cs="Times New Roman"/>
          <w:sz w:val="24"/>
          <w:szCs w:val="24"/>
        </w:rPr>
      </w:pPr>
    </w:p>
    <w:p w:rsidR="004F2542" w:rsidRDefault="004F2542" w:rsidP="004F2542">
      <w:pPr>
        <w:spacing w:after="0"/>
        <w:ind w:firstLine="709"/>
        <w:jc w:val="both"/>
        <w:rPr>
          <w:rFonts w:ascii="Times New Roman" w:hAnsi="Times New Roman" w:cs="Times New Roman"/>
          <w:sz w:val="24"/>
          <w:szCs w:val="24"/>
        </w:rPr>
      </w:pPr>
      <w:r w:rsidRPr="009F2715">
        <w:rPr>
          <w:rFonts w:ascii="Times New Roman" w:hAnsi="Times New Roman" w:cs="Times New Roman"/>
          <w:b/>
          <w:sz w:val="24"/>
          <w:szCs w:val="24"/>
        </w:rPr>
        <w:t>3.</w:t>
      </w:r>
      <w:r>
        <w:rPr>
          <w:rFonts w:ascii="Times New Roman" w:hAnsi="Times New Roman" w:cs="Times New Roman"/>
          <w:b/>
          <w:sz w:val="24"/>
          <w:szCs w:val="24"/>
        </w:rPr>
        <w:t>4</w:t>
      </w:r>
      <w:r w:rsidRPr="009F2715">
        <w:rPr>
          <w:rFonts w:ascii="Times New Roman" w:hAnsi="Times New Roman" w:cs="Times New Roman"/>
          <w:b/>
          <w:sz w:val="24"/>
          <w:szCs w:val="24"/>
        </w:rPr>
        <w:t>.</w:t>
      </w:r>
      <w:r>
        <w:rPr>
          <w:rFonts w:ascii="Times New Roman" w:hAnsi="Times New Roman" w:cs="Times New Roman"/>
          <w:sz w:val="24"/>
          <w:szCs w:val="24"/>
        </w:rPr>
        <w:t xml:space="preserve"> Pismo naczelnika Wydziału Budownictwa w sprawie nie wnoszenia uwag do zawiadomienia Wójta Gminy Morzeszczyn dotyczącego podjęcia przez Radę Gminy Morzeszczyn uchwały w sprawie przystąpienia do sporządzenia zmiany miejscowego planu zagospodarowania przestrzennego terenów w miejscowości Nowa Cerkiew. </w:t>
      </w:r>
    </w:p>
    <w:p w:rsidR="004F2542" w:rsidRDefault="004F2542" w:rsidP="004F2542">
      <w:pPr>
        <w:spacing w:after="0"/>
        <w:ind w:firstLine="709"/>
        <w:jc w:val="both"/>
        <w:rPr>
          <w:rFonts w:ascii="Times New Roman" w:hAnsi="Times New Roman" w:cs="Times New Roman"/>
          <w:sz w:val="24"/>
          <w:szCs w:val="24"/>
        </w:rPr>
      </w:pPr>
    </w:p>
    <w:p w:rsidR="004F2542" w:rsidRDefault="004F2542" w:rsidP="004F2542">
      <w:pPr>
        <w:spacing w:after="0"/>
        <w:ind w:firstLine="709"/>
        <w:jc w:val="both"/>
        <w:rPr>
          <w:rFonts w:ascii="Times New Roman" w:hAnsi="Times New Roman" w:cs="Times New Roman"/>
          <w:sz w:val="24"/>
          <w:szCs w:val="24"/>
        </w:rPr>
      </w:pPr>
      <w:r w:rsidRPr="002F79CD">
        <w:rPr>
          <w:rFonts w:ascii="Times New Roman" w:hAnsi="Times New Roman" w:cs="Times New Roman"/>
          <w:b/>
          <w:sz w:val="24"/>
          <w:szCs w:val="24"/>
        </w:rPr>
        <w:t>3.</w:t>
      </w:r>
      <w:r>
        <w:rPr>
          <w:rFonts w:ascii="Times New Roman" w:hAnsi="Times New Roman" w:cs="Times New Roman"/>
          <w:b/>
          <w:sz w:val="24"/>
          <w:szCs w:val="24"/>
        </w:rPr>
        <w:t>5</w:t>
      </w:r>
      <w:r w:rsidRPr="002F79CD">
        <w:rPr>
          <w:rFonts w:ascii="Times New Roman" w:hAnsi="Times New Roman" w:cs="Times New Roman"/>
          <w:b/>
          <w:sz w:val="24"/>
          <w:szCs w:val="24"/>
        </w:rPr>
        <w:t>.</w:t>
      </w:r>
      <w:r>
        <w:rPr>
          <w:rFonts w:ascii="Times New Roman" w:hAnsi="Times New Roman" w:cs="Times New Roman"/>
          <w:sz w:val="24"/>
          <w:szCs w:val="24"/>
        </w:rPr>
        <w:t xml:space="preserve"> Przyjęcie protokołu nr 2 komisji przetargowej powołanej w celu otwarcia ofert przetargowych i wyboru najkorzystniejszej oferty w przetargu nieograniczonego pn. </w:t>
      </w:r>
      <w:r w:rsidRPr="002F79CD">
        <w:rPr>
          <w:rFonts w:ascii="Times New Roman" w:hAnsi="Times New Roman" w:cs="Times New Roman"/>
          <w:i/>
          <w:sz w:val="24"/>
          <w:szCs w:val="24"/>
        </w:rPr>
        <w:t>Poprawa stanu nawierzchni bitumicznych</w:t>
      </w:r>
      <w:r>
        <w:rPr>
          <w:rFonts w:ascii="Times New Roman" w:hAnsi="Times New Roman" w:cs="Times New Roman"/>
          <w:sz w:val="24"/>
          <w:szCs w:val="24"/>
        </w:rPr>
        <w:t xml:space="preserve"> (dotyczy części nr 1 zamówienia).</w:t>
      </w:r>
    </w:p>
    <w:p w:rsidR="004F2542" w:rsidRDefault="004F2542" w:rsidP="004F2542">
      <w:pPr>
        <w:spacing w:after="0"/>
        <w:ind w:firstLine="709"/>
        <w:jc w:val="both"/>
        <w:rPr>
          <w:rFonts w:ascii="Times New Roman" w:hAnsi="Times New Roman" w:cs="Times New Roman"/>
          <w:sz w:val="24"/>
          <w:szCs w:val="24"/>
        </w:rPr>
      </w:pPr>
    </w:p>
    <w:p w:rsidR="004F2542" w:rsidRDefault="004F2542" w:rsidP="004F2542">
      <w:pPr>
        <w:spacing w:after="0"/>
        <w:ind w:firstLine="709"/>
        <w:jc w:val="both"/>
        <w:rPr>
          <w:rFonts w:ascii="Times New Roman" w:hAnsi="Times New Roman" w:cs="Times New Roman"/>
          <w:sz w:val="24"/>
          <w:szCs w:val="24"/>
        </w:rPr>
      </w:pPr>
      <w:r w:rsidRPr="00EA2F8F">
        <w:rPr>
          <w:rFonts w:ascii="Times New Roman" w:hAnsi="Times New Roman" w:cs="Times New Roman"/>
          <w:b/>
          <w:sz w:val="24"/>
          <w:szCs w:val="24"/>
        </w:rPr>
        <w:t>3.</w:t>
      </w:r>
      <w:r>
        <w:rPr>
          <w:rFonts w:ascii="Times New Roman" w:hAnsi="Times New Roman" w:cs="Times New Roman"/>
          <w:b/>
          <w:sz w:val="24"/>
          <w:szCs w:val="24"/>
        </w:rPr>
        <w:t>6</w:t>
      </w:r>
      <w:r w:rsidRPr="00EA2F8F">
        <w:rPr>
          <w:rFonts w:ascii="Times New Roman" w:hAnsi="Times New Roman" w:cs="Times New Roman"/>
          <w:b/>
          <w:sz w:val="24"/>
          <w:szCs w:val="24"/>
        </w:rPr>
        <w:t>.</w:t>
      </w:r>
      <w:r>
        <w:rPr>
          <w:rFonts w:ascii="Times New Roman" w:hAnsi="Times New Roman" w:cs="Times New Roman"/>
          <w:sz w:val="24"/>
          <w:szCs w:val="24"/>
        </w:rPr>
        <w:t xml:space="preserve"> Pismo naczelnika Wydziału Geodezji i Gospodarki Nieruchomościami w sprawie wprowadzenia zmian w Regulaminie Organizacyjnym Starostwa Powiatowego w Tczewie </w:t>
      </w:r>
      <w:r>
        <w:rPr>
          <w:rFonts w:ascii="Times New Roman" w:hAnsi="Times New Roman" w:cs="Times New Roman"/>
          <w:sz w:val="24"/>
          <w:szCs w:val="24"/>
        </w:rPr>
        <w:br/>
        <w:t>w zakresie zadań wykonywanych przez Wydział.</w:t>
      </w:r>
    </w:p>
    <w:p w:rsidR="004F2542" w:rsidRDefault="004F2542" w:rsidP="004F2542">
      <w:pPr>
        <w:spacing w:after="0"/>
        <w:ind w:firstLine="709"/>
        <w:jc w:val="both"/>
        <w:rPr>
          <w:rFonts w:ascii="Times New Roman" w:hAnsi="Times New Roman" w:cs="Times New Roman"/>
          <w:sz w:val="24"/>
          <w:szCs w:val="24"/>
        </w:rPr>
      </w:pPr>
    </w:p>
    <w:p w:rsidR="004F2542" w:rsidRDefault="004F2542" w:rsidP="004F2542">
      <w:pPr>
        <w:spacing w:after="0"/>
        <w:ind w:firstLine="709"/>
        <w:jc w:val="both"/>
        <w:rPr>
          <w:rFonts w:ascii="Times New Roman" w:hAnsi="Times New Roman" w:cs="Times New Roman"/>
          <w:sz w:val="24"/>
          <w:szCs w:val="24"/>
        </w:rPr>
      </w:pPr>
      <w:r w:rsidRPr="00EA2F8F">
        <w:rPr>
          <w:rFonts w:ascii="Times New Roman" w:hAnsi="Times New Roman" w:cs="Times New Roman"/>
          <w:b/>
          <w:sz w:val="24"/>
          <w:szCs w:val="24"/>
        </w:rPr>
        <w:t>3.</w:t>
      </w:r>
      <w:r>
        <w:rPr>
          <w:rFonts w:ascii="Times New Roman" w:hAnsi="Times New Roman" w:cs="Times New Roman"/>
          <w:b/>
          <w:sz w:val="24"/>
          <w:szCs w:val="24"/>
        </w:rPr>
        <w:t>7</w:t>
      </w:r>
      <w:r w:rsidRPr="00EA2F8F">
        <w:rPr>
          <w:rFonts w:ascii="Times New Roman" w:hAnsi="Times New Roman" w:cs="Times New Roman"/>
          <w:b/>
          <w:sz w:val="24"/>
          <w:szCs w:val="24"/>
        </w:rPr>
        <w:t>.</w:t>
      </w:r>
      <w:r>
        <w:rPr>
          <w:rFonts w:ascii="Times New Roman" w:hAnsi="Times New Roman" w:cs="Times New Roman"/>
          <w:sz w:val="24"/>
          <w:szCs w:val="24"/>
        </w:rPr>
        <w:t xml:space="preserve"> Zapoznanie się i akceptacja sprawozdania z realizacji zadania publicznego </w:t>
      </w:r>
      <w:r>
        <w:rPr>
          <w:rFonts w:ascii="Times New Roman" w:hAnsi="Times New Roman" w:cs="Times New Roman"/>
          <w:sz w:val="24"/>
          <w:szCs w:val="24"/>
        </w:rPr>
        <w:br/>
        <w:t xml:space="preserve">pn. </w:t>
      </w:r>
      <w:r w:rsidRPr="00EA2F8F">
        <w:rPr>
          <w:rFonts w:ascii="Times New Roman" w:hAnsi="Times New Roman" w:cs="Times New Roman"/>
          <w:i/>
          <w:sz w:val="24"/>
          <w:szCs w:val="24"/>
        </w:rPr>
        <w:t>Najważniejsze zdrowie</w:t>
      </w:r>
      <w:r>
        <w:rPr>
          <w:rFonts w:ascii="Times New Roman" w:hAnsi="Times New Roman" w:cs="Times New Roman"/>
          <w:sz w:val="24"/>
          <w:szCs w:val="24"/>
        </w:rPr>
        <w:t>.</w:t>
      </w:r>
    </w:p>
    <w:p w:rsidR="004F2542" w:rsidRDefault="004F2542" w:rsidP="004F2542">
      <w:pPr>
        <w:spacing w:after="0"/>
        <w:ind w:firstLine="709"/>
        <w:jc w:val="both"/>
        <w:rPr>
          <w:rFonts w:ascii="Times New Roman" w:hAnsi="Times New Roman" w:cs="Times New Roman"/>
          <w:sz w:val="24"/>
          <w:szCs w:val="24"/>
        </w:rPr>
      </w:pPr>
    </w:p>
    <w:p w:rsidR="004F2542" w:rsidRDefault="004F2542" w:rsidP="004F2542">
      <w:pPr>
        <w:spacing w:after="0"/>
        <w:ind w:firstLine="709"/>
        <w:jc w:val="both"/>
        <w:rPr>
          <w:rFonts w:ascii="Times New Roman" w:hAnsi="Times New Roman" w:cs="Times New Roman"/>
          <w:sz w:val="24"/>
          <w:szCs w:val="24"/>
        </w:rPr>
      </w:pPr>
      <w:r>
        <w:rPr>
          <w:rFonts w:ascii="Times New Roman" w:hAnsi="Times New Roman" w:cs="Times New Roman"/>
          <w:b/>
          <w:sz w:val="24"/>
          <w:szCs w:val="24"/>
        </w:rPr>
        <w:lastRenderedPageBreak/>
        <w:t xml:space="preserve">3.8. </w:t>
      </w:r>
      <w:r>
        <w:rPr>
          <w:rFonts w:ascii="Times New Roman" w:hAnsi="Times New Roman" w:cs="Times New Roman"/>
          <w:sz w:val="24"/>
          <w:szCs w:val="24"/>
        </w:rPr>
        <w:t xml:space="preserve">Pismo naczelnika Wydziału Edukacji w sprawie podjęcia decyzji o uruchomieniu od 6 maja 2020 r. Przedszkola działającego w ramach Zespołu Placówek Specjalnych oraz zdjęcia ograniczeń w pracy Poradni Psychologiczno-Pedagogicznej w związku </w:t>
      </w:r>
      <w:r w:rsidR="000A15B8">
        <w:rPr>
          <w:rFonts w:ascii="Times New Roman" w:hAnsi="Times New Roman" w:cs="Times New Roman"/>
          <w:sz w:val="24"/>
          <w:szCs w:val="24"/>
        </w:rPr>
        <w:br/>
      </w:r>
      <w:r>
        <w:rPr>
          <w:rFonts w:ascii="Times New Roman" w:hAnsi="Times New Roman" w:cs="Times New Roman"/>
          <w:sz w:val="24"/>
          <w:szCs w:val="24"/>
        </w:rPr>
        <w:t xml:space="preserve">z Rozporządzeniem Ministra Edukacji Narodowej zmieniającego rozporządzenie w sprawie czasowego ograniczenia funkcjonowania jednostek systemu oświaty w związku </w:t>
      </w:r>
      <w:r w:rsidR="000A15B8">
        <w:rPr>
          <w:rFonts w:ascii="Times New Roman" w:hAnsi="Times New Roman" w:cs="Times New Roman"/>
          <w:sz w:val="24"/>
          <w:szCs w:val="24"/>
        </w:rPr>
        <w:br/>
      </w:r>
      <w:r>
        <w:rPr>
          <w:rFonts w:ascii="Times New Roman" w:hAnsi="Times New Roman" w:cs="Times New Roman"/>
          <w:sz w:val="24"/>
          <w:szCs w:val="24"/>
        </w:rPr>
        <w:t>z zapobieganiem, przeciwdziałaniem i zwalczaniem COVID-19.</w:t>
      </w:r>
    </w:p>
    <w:p w:rsidR="004F2542" w:rsidRDefault="004F2542" w:rsidP="004F2542">
      <w:pPr>
        <w:spacing w:after="0"/>
        <w:jc w:val="center"/>
        <w:rPr>
          <w:rFonts w:ascii="Times New Roman" w:hAnsi="Times New Roman" w:cs="Times New Roman"/>
          <w:b/>
          <w:sz w:val="24"/>
          <w:szCs w:val="24"/>
        </w:rPr>
      </w:pPr>
    </w:p>
    <w:p w:rsidR="004F2542" w:rsidRDefault="004F2542" w:rsidP="004F2542">
      <w:pPr>
        <w:spacing w:after="0"/>
        <w:jc w:val="center"/>
        <w:rPr>
          <w:rFonts w:ascii="Times New Roman" w:hAnsi="Times New Roman" w:cs="Times New Roman"/>
          <w:b/>
          <w:sz w:val="24"/>
          <w:szCs w:val="24"/>
        </w:rPr>
      </w:pPr>
      <w:r w:rsidRPr="00882D2A">
        <w:rPr>
          <w:rFonts w:ascii="Times New Roman" w:hAnsi="Times New Roman" w:cs="Times New Roman"/>
          <w:b/>
          <w:sz w:val="24"/>
          <w:szCs w:val="24"/>
        </w:rPr>
        <w:t xml:space="preserve">4. Uchwały </w:t>
      </w:r>
      <w:r>
        <w:rPr>
          <w:rFonts w:ascii="Times New Roman" w:hAnsi="Times New Roman" w:cs="Times New Roman"/>
          <w:b/>
          <w:sz w:val="24"/>
          <w:szCs w:val="24"/>
        </w:rPr>
        <w:t>Zarządu</w:t>
      </w:r>
      <w:r w:rsidRPr="00882D2A">
        <w:rPr>
          <w:rFonts w:ascii="Times New Roman" w:hAnsi="Times New Roman" w:cs="Times New Roman"/>
          <w:b/>
          <w:sz w:val="24"/>
          <w:szCs w:val="24"/>
        </w:rPr>
        <w:t xml:space="preserve"> Powiatu Tczewskiego:</w:t>
      </w:r>
    </w:p>
    <w:p w:rsidR="004F2542" w:rsidRDefault="004F2542" w:rsidP="004F2542">
      <w:pPr>
        <w:spacing w:after="0"/>
        <w:jc w:val="center"/>
        <w:rPr>
          <w:rFonts w:ascii="Times New Roman" w:hAnsi="Times New Roman" w:cs="Times New Roman"/>
          <w:b/>
          <w:sz w:val="24"/>
          <w:szCs w:val="24"/>
        </w:rPr>
      </w:pPr>
    </w:p>
    <w:p w:rsidR="004F2542" w:rsidRDefault="004F2542" w:rsidP="004F2542">
      <w:pPr>
        <w:spacing w:after="0"/>
        <w:ind w:firstLine="709"/>
        <w:jc w:val="both"/>
        <w:rPr>
          <w:rFonts w:ascii="Times New Roman" w:hAnsi="Times New Roman" w:cs="Times New Roman"/>
          <w:sz w:val="24"/>
          <w:szCs w:val="24"/>
        </w:rPr>
      </w:pPr>
      <w:r>
        <w:rPr>
          <w:rFonts w:ascii="Times New Roman" w:hAnsi="Times New Roman" w:cs="Times New Roman"/>
          <w:b/>
          <w:sz w:val="24"/>
          <w:szCs w:val="24"/>
        </w:rPr>
        <w:t xml:space="preserve">4.1. </w:t>
      </w:r>
      <w:r w:rsidRPr="002A2994">
        <w:rPr>
          <w:rFonts w:ascii="Times New Roman" w:hAnsi="Times New Roman" w:cs="Times New Roman"/>
          <w:sz w:val="24"/>
          <w:szCs w:val="24"/>
        </w:rPr>
        <w:t>Podjęcie uchwały Zarządu Powia</w:t>
      </w:r>
      <w:r>
        <w:rPr>
          <w:rFonts w:ascii="Times New Roman" w:hAnsi="Times New Roman" w:cs="Times New Roman"/>
          <w:sz w:val="24"/>
          <w:szCs w:val="24"/>
        </w:rPr>
        <w:t>tu Tczewskiego w sprawie powołani</w:t>
      </w:r>
      <w:r w:rsidR="000A15B8">
        <w:rPr>
          <w:rFonts w:ascii="Times New Roman" w:hAnsi="Times New Roman" w:cs="Times New Roman"/>
          <w:sz w:val="24"/>
          <w:szCs w:val="24"/>
        </w:rPr>
        <w:t>a</w:t>
      </w:r>
      <w:r>
        <w:rPr>
          <w:rFonts w:ascii="Times New Roman" w:hAnsi="Times New Roman" w:cs="Times New Roman"/>
          <w:sz w:val="24"/>
          <w:szCs w:val="24"/>
        </w:rPr>
        <w:t xml:space="preserve"> komisji przetargowej (</w:t>
      </w:r>
      <w:r w:rsidRPr="00EC773D">
        <w:rPr>
          <w:rFonts w:ascii="Times New Roman" w:hAnsi="Times New Roman" w:cs="Times New Roman"/>
          <w:i/>
          <w:sz w:val="24"/>
          <w:szCs w:val="24"/>
        </w:rPr>
        <w:t xml:space="preserve">dotyczy: realizacji zadania publicznego pn. Wykonanie dokumentacji projektowych dla Zespołu Szkół Technicznych w Tczewie w ramach zadania pn. </w:t>
      </w:r>
      <w:r>
        <w:rPr>
          <w:rFonts w:ascii="Times New Roman" w:hAnsi="Times New Roman" w:cs="Times New Roman"/>
          <w:i/>
          <w:sz w:val="24"/>
          <w:szCs w:val="24"/>
        </w:rPr>
        <w:t>„</w:t>
      </w:r>
      <w:r w:rsidRPr="00EC773D">
        <w:rPr>
          <w:rFonts w:ascii="Times New Roman" w:hAnsi="Times New Roman" w:cs="Times New Roman"/>
          <w:i/>
          <w:sz w:val="24"/>
          <w:szCs w:val="24"/>
        </w:rPr>
        <w:t>Poprawa</w:t>
      </w:r>
      <w:r>
        <w:rPr>
          <w:rFonts w:ascii="Times New Roman" w:hAnsi="Times New Roman" w:cs="Times New Roman"/>
          <w:i/>
          <w:sz w:val="24"/>
          <w:szCs w:val="24"/>
        </w:rPr>
        <w:t xml:space="preserve"> jakości</w:t>
      </w:r>
      <w:r w:rsidRPr="00EC773D">
        <w:rPr>
          <w:rFonts w:ascii="Times New Roman" w:hAnsi="Times New Roman" w:cs="Times New Roman"/>
          <w:i/>
          <w:sz w:val="24"/>
          <w:szCs w:val="24"/>
        </w:rPr>
        <w:t xml:space="preserve"> kształcenia zawodowego w szkołach ponadgimnazjalnych Powiatu Tczewskiego – poprzez prace budowlane i doposażenie</w:t>
      </w:r>
      <w:r>
        <w:rPr>
          <w:rFonts w:ascii="Times New Roman" w:hAnsi="Times New Roman" w:cs="Times New Roman"/>
          <w:i/>
          <w:sz w:val="24"/>
          <w:szCs w:val="24"/>
        </w:rPr>
        <w:t>”</w:t>
      </w:r>
      <w:r>
        <w:rPr>
          <w:rFonts w:ascii="Times New Roman" w:hAnsi="Times New Roman" w:cs="Times New Roman"/>
          <w:sz w:val="24"/>
          <w:szCs w:val="24"/>
        </w:rPr>
        <w:t>).</w:t>
      </w:r>
    </w:p>
    <w:p w:rsidR="004F2542" w:rsidRDefault="004F2542" w:rsidP="004F2542">
      <w:pPr>
        <w:spacing w:after="0"/>
        <w:ind w:firstLine="709"/>
        <w:jc w:val="both"/>
        <w:rPr>
          <w:rFonts w:ascii="Times New Roman" w:hAnsi="Times New Roman" w:cs="Times New Roman"/>
          <w:sz w:val="24"/>
          <w:szCs w:val="24"/>
        </w:rPr>
      </w:pPr>
    </w:p>
    <w:p w:rsidR="004F2542" w:rsidRPr="002A2994" w:rsidRDefault="004F2542" w:rsidP="004F2542">
      <w:pPr>
        <w:spacing w:after="0"/>
        <w:ind w:firstLine="709"/>
        <w:jc w:val="both"/>
        <w:rPr>
          <w:rFonts w:ascii="Times New Roman" w:hAnsi="Times New Roman" w:cs="Times New Roman"/>
          <w:sz w:val="24"/>
          <w:szCs w:val="24"/>
        </w:rPr>
      </w:pPr>
      <w:r w:rsidRPr="00240D9D">
        <w:rPr>
          <w:rFonts w:ascii="Times New Roman" w:hAnsi="Times New Roman" w:cs="Times New Roman"/>
          <w:b/>
          <w:sz w:val="24"/>
          <w:szCs w:val="24"/>
        </w:rPr>
        <w:t>4.2.</w:t>
      </w:r>
      <w:r>
        <w:rPr>
          <w:rFonts w:ascii="Times New Roman" w:hAnsi="Times New Roman" w:cs="Times New Roman"/>
          <w:sz w:val="24"/>
          <w:szCs w:val="24"/>
        </w:rPr>
        <w:t xml:space="preserve"> Podjęcie uchwały Zarządu Powiatu Tczewskiego w sprawie wyznaczenia jednostki organizacyjnej do realizacji programu pod nazwą: Pomoc osobom niepełnosprawnym poszkodowanym w wyniku żywiołu lub sytuacji kryzysowych wywołanych chorobami zakaźnymi. </w:t>
      </w:r>
    </w:p>
    <w:p w:rsidR="004F2542" w:rsidRDefault="004F2542" w:rsidP="004F2542">
      <w:pPr>
        <w:spacing w:after="0"/>
        <w:jc w:val="center"/>
        <w:rPr>
          <w:rFonts w:ascii="Times New Roman" w:hAnsi="Times New Roman" w:cs="Times New Roman"/>
          <w:sz w:val="24"/>
          <w:szCs w:val="24"/>
        </w:rPr>
      </w:pPr>
    </w:p>
    <w:p w:rsidR="004F2542" w:rsidRPr="00060CD4" w:rsidRDefault="004F2542" w:rsidP="004F2542">
      <w:pPr>
        <w:spacing w:after="0"/>
        <w:ind w:firstLine="709"/>
        <w:jc w:val="both"/>
        <w:rPr>
          <w:rFonts w:ascii="Times New Roman" w:hAnsi="Times New Roman" w:cs="Times New Roman"/>
          <w:sz w:val="24"/>
          <w:szCs w:val="24"/>
        </w:rPr>
      </w:pPr>
      <w:r w:rsidRPr="00EA2F8F">
        <w:rPr>
          <w:rFonts w:ascii="Times New Roman" w:hAnsi="Times New Roman" w:cs="Times New Roman"/>
          <w:b/>
          <w:sz w:val="24"/>
          <w:szCs w:val="24"/>
        </w:rPr>
        <w:t>4.3.</w:t>
      </w:r>
      <w:r>
        <w:rPr>
          <w:rFonts w:ascii="Times New Roman" w:hAnsi="Times New Roman" w:cs="Times New Roman"/>
          <w:sz w:val="24"/>
          <w:szCs w:val="24"/>
        </w:rPr>
        <w:t xml:space="preserve"> Podjęcie uchwały Zarządu Powiatu Tczewskiego w sprawie uznania celowości realizacji zadania publicznego.</w:t>
      </w:r>
    </w:p>
    <w:p w:rsidR="00065746" w:rsidRDefault="00065746" w:rsidP="00065746">
      <w:pPr>
        <w:spacing w:after="0"/>
        <w:jc w:val="center"/>
        <w:rPr>
          <w:rFonts w:ascii="Times New Roman" w:hAnsi="Times New Roman" w:cs="Times New Roman"/>
          <w:sz w:val="24"/>
          <w:szCs w:val="24"/>
        </w:rPr>
      </w:pPr>
    </w:p>
    <w:p w:rsidR="00065746" w:rsidRPr="006F1B6F" w:rsidRDefault="00065746" w:rsidP="00065746">
      <w:pPr>
        <w:spacing w:after="0"/>
        <w:jc w:val="both"/>
        <w:rPr>
          <w:rFonts w:ascii="Times New Roman" w:hAnsi="Times New Roman" w:cs="Times New Roman"/>
          <w:i/>
          <w:sz w:val="24"/>
          <w:szCs w:val="24"/>
        </w:rPr>
      </w:pPr>
    </w:p>
    <w:p w:rsidR="00241095" w:rsidRDefault="00241095" w:rsidP="00D864FD">
      <w:pPr>
        <w:spacing w:after="0"/>
        <w:ind w:firstLine="708"/>
        <w:rPr>
          <w:rFonts w:ascii="Times New Roman" w:hAnsi="Times New Roman" w:cs="Times New Roman"/>
          <w:b/>
          <w:sz w:val="24"/>
          <w:szCs w:val="24"/>
        </w:rPr>
      </w:pPr>
    </w:p>
    <w:p w:rsidR="00241095" w:rsidRDefault="00241095" w:rsidP="00D864FD">
      <w:pPr>
        <w:spacing w:after="0"/>
        <w:ind w:firstLine="708"/>
        <w:rPr>
          <w:rFonts w:ascii="Times New Roman" w:hAnsi="Times New Roman" w:cs="Times New Roman"/>
          <w:b/>
          <w:sz w:val="24"/>
          <w:szCs w:val="24"/>
        </w:rPr>
      </w:pPr>
    </w:p>
    <w:p w:rsidR="006C0692" w:rsidRPr="00D864FD" w:rsidRDefault="00D864FD" w:rsidP="00D864FD">
      <w:pPr>
        <w:spacing w:after="0"/>
        <w:ind w:firstLine="708"/>
        <w:rPr>
          <w:rFonts w:ascii="Times New Roman" w:hAnsi="Times New Roman" w:cs="Times New Roman"/>
          <w:sz w:val="24"/>
          <w:szCs w:val="24"/>
        </w:rPr>
      </w:pPr>
      <w:r w:rsidRPr="00D864FD">
        <w:rPr>
          <w:rFonts w:ascii="Times New Roman" w:hAnsi="Times New Roman" w:cs="Times New Roman"/>
          <w:b/>
          <w:sz w:val="24"/>
          <w:szCs w:val="24"/>
        </w:rPr>
        <w:t>Ad.1.</w:t>
      </w:r>
      <w:r>
        <w:rPr>
          <w:rFonts w:ascii="Times New Roman" w:hAnsi="Times New Roman" w:cs="Times New Roman"/>
          <w:sz w:val="24"/>
          <w:szCs w:val="24"/>
        </w:rPr>
        <w:t xml:space="preserve"> </w:t>
      </w:r>
      <w:r w:rsidRPr="00D864FD">
        <w:rPr>
          <w:rFonts w:ascii="Times New Roman" w:hAnsi="Times New Roman" w:cs="Times New Roman"/>
          <w:sz w:val="24"/>
          <w:szCs w:val="24"/>
        </w:rPr>
        <w:t>Zarząd przyjął przedstawiony</w:t>
      </w:r>
      <w:r w:rsidR="006C0692" w:rsidRPr="00D864FD">
        <w:rPr>
          <w:rFonts w:ascii="Times New Roman" w:hAnsi="Times New Roman" w:cs="Times New Roman"/>
          <w:sz w:val="24"/>
          <w:szCs w:val="24"/>
        </w:rPr>
        <w:t xml:space="preserve"> porząd</w:t>
      </w:r>
      <w:r w:rsidRPr="00D864FD">
        <w:rPr>
          <w:rFonts w:ascii="Times New Roman" w:hAnsi="Times New Roman" w:cs="Times New Roman"/>
          <w:sz w:val="24"/>
          <w:szCs w:val="24"/>
        </w:rPr>
        <w:t>ek</w:t>
      </w:r>
      <w:r w:rsidR="006C0692" w:rsidRPr="00D864FD">
        <w:rPr>
          <w:rFonts w:ascii="Times New Roman" w:hAnsi="Times New Roman" w:cs="Times New Roman"/>
          <w:sz w:val="24"/>
          <w:szCs w:val="24"/>
        </w:rPr>
        <w:t xml:space="preserve"> obrad.</w:t>
      </w:r>
    </w:p>
    <w:p w:rsidR="006C0692" w:rsidRDefault="006C0692" w:rsidP="006C0692">
      <w:pPr>
        <w:spacing w:after="0"/>
        <w:ind w:left="1068"/>
        <w:rPr>
          <w:rFonts w:ascii="Times New Roman" w:hAnsi="Times New Roman" w:cs="Times New Roman"/>
          <w:sz w:val="24"/>
          <w:szCs w:val="24"/>
        </w:rPr>
      </w:pPr>
    </w:p>
    <w:p w:rsidR="000161B3" w:rsidRDefault="00D864FD" w:rsidP="00B36766">
      <w:pPr>
        <w:spacing w:after="0"/>
        <w:ind w:firstLine="708"/>
        <w:jc w:val="both"/>
        <w:rPr>
          <w:rFonts w:ascii="Times New Roman" w:hAnsi="Times New Roman" w:cs="Times New Roman"/>
          <w:sz w:val="24"/>
          <w:szCs w:val="24"/>
        </w:rPr>
      </w:pPr>
      <w:r w:rsidRPr="00D864FD">
        <w:rPr>
          <w:rFonts w:ascii="Times New Roman" w:hAnsi="Times New Roman" w:cs="Times New Roman"/>
          <w:b/>
          <w:sz w:val="24"/>
          <w:szCs w:val="24"/>
        </w:rPr>
        <w:t>Ad.2.</w:t>
      </w:r>
      <w:r>
        <w:rPr>
          <w:rFonts w:ascii="Times New Roman" w:hAnsi="Times New Roman" w:cs="Times New Roman"/>
          <w:sz w:val="24"/>
          <w:szCs w:val="24"/>
        </w:rPr>
        <w:t xml:space="preserve"> Zarząd przyjął</w:t>
      </w:r>
      <w:r w:rsidR="006C0692">
        <w:rPr>
          <w:rFonts w:ascii="Times New Roman" w:hAnsi="Times New Roman" w:cs="Times New Roman"/>
          <w:sz w:val="24"/>
          <w:szCs w:val="24"/>
        </w:rPr>
        <w:t xml:space="preserve"> protok</w:t>
      </w:r>
      <w:r>
        <w:rPr>
          <w:rFonts w:ascii="Times New Roman" w:hAnsi="Times New Roman" w:cs="Times New Roman"/>
          <w:sz w:val="24"/>
          <w:szCs w:val="24"/>
        </w:rPr>
        <w:t>ół</w:t>
      </w:r>
      <w:r w:rsidR="006C0692">
        <w:rPr>
          <w:rFonts w:ascii="Times New Roman" w:hAnsi="Times New Roman" w:cs="Times New Roman"/>
          <w:sz w:val="24"/>
          <w:szCs w:val="24"/>
        </w:rPr>
        <w:t xml:space="preserve"> Nr </w:t>
      </w:r>
      <w:r w:rsidR="006D614D">
        <w:rPr>
          <w:rFonts w:ascii="Times New Roman" w:hAnsi="Times New Roman" w:cs="Times New Roman"/>
          <w:sz w:val="24"/>
          <w:szCs w:val="24"/>
        </w:rPr>
        <w:t>8</w:t>
      </w:r>
      <w:r w:rsidR="004F2542">
        <w:rPr>
          <w:rFonts w:ascii="Times New Roman" w:hAnsi="Times New Roman" w:cs="Times New Roman"/>
          <w:sz w:val="24"/>
          <w:szCs w:val="24"/>
        </w:rPr>
        <w:t>4</w:t>
      </w:r>
      <w:r w:rsidR="006C0692">
        <w:rPr>
          <w:rFonts w:ascii="Times New Roman" w:hAnsi="Times New Roman" w:cs="Times New Roman"/>
          <w:sz w:val="24"/>
          <w:szCs w:val="24"/>
        </w:rPr>
        <w:t>/2020 posiedzenia Zarządu Powiatu Tczewskiego z dnia</w:t>
      </w:r>
      <w:r>
        <w:rPr>
          <w:rFonts w:ascii="Times New Roman" w:hAnsi="Times New Roman" w:cs="Times New Roman"/>
          <w:sz w:val="24"/>
          <w:szCs w:val="24"/>
        </w:rPr>
        <w:t xml:space="preserve"> </w:t>
      </w:r>
      <w:r w:rsidR="004F2542">
        <w:rPr>
          <w:rFonts w:ascii="Times New Roman" w:hAnsi="Times New Roman" w:cs="Times New Roman"/>
          <w:sz w:val="24"/>
          <w:szCs w:val="24"/>
        </w:rPr>
        <w:t>23</w:t>
      </w:r>
      <w:r w:rsidR="006C0692">
        <w:rPr>
          <w:rFonts w:ascii="Times New Roman" w:hAnsi="Times New Roman" w:cs="Times New Roman"/>
          <w:sz w:val="24"/>
          <w:szCs w:val="24"/>
        </w:rPr>
        <w:t xml:space="preserve"> </w:t>
      </w:r>
      <w:r w:rsidR="00065746">
        <w:rPr>
          <w:rFonts w:ascii="Times New Roman" w:hAnsi="Times New Roman" w:cs="Times New Roman"/>
          <w:sz w:val="24"/>
          <w:szCs w:val="24"/>
        </w:rPr>
        <w:t>kwietnia</w:t>
      </w:r>
      <w:r w:rsidR="006C0692">
        <w:rPr>
          <w:rFonts w:ascii="Times New Roman" w:hAnsi="Times New Roman" w:cs="Times New Roman"/>
          <w:sz w:val="24"/>
          <w:szCs w:val="24"/>
        </w:rPr>
        <w:t xml:space="preserve"> 2020 r. </w:t>
      </w:r>
    </w:p>
    <w:p w:rsidR="006D614D" w:rsidRPr="00B36766" w:rsidRDefault="006D614D" w:rsidP="00B36766">
      <w:pPr>
        <w:spacing w:after="0"/>
        <w:ind w:firstLine="708"/>
        <w:jc w:val="both"/>
        <w:rPr>
          <w:rFonts w:ascii="Times New Roman" w:hAnsi="Times New Roman" w:cs="Times New Roman"/>
          <w:sz w:val="24"/>
          <w:szCs w:val="24"/>
        </w:rPr>
      </w:pPr>
    </w:p>
    <w:p w:rsidR="0004326E" w:rsidRDefault="0004326E" w:rsidP="0004326E">
      <w:pPr>
        <w:spacing w:after="0"/>
        <w:jc w:val="center"/>
        <w:rPr>
          <w:rFonts w:ascii="Times New Roman" w:hAnsi="Times New Roman" w:cs="Times New Roman"/>
          <w:b/>
          <w:sz w:val="24"/>
          <w:szCs w:val="24"/>
        </w:rPr>
      </w:pPr>
      <w:r>
        <w:rPr>
          <w:rFonts w:ascii="Times New Roman" w:hAnsi="Times New Roman" w:cs="Times New Roman"/>
          <w:b/>
          <w:sz w:val="24"/>
          <w:szCs w:val="24"/>
        </w:rPr>
        <w:t>Ad.3. Sprawy bieżące:</w:t>
      </w:r>
    </w:p>
    <w:p w:rsidR="0004326E" w:rsidRDefault="0004326E" w:rsidP="0004326E">
      <w:pPr>
        <w:spacing w:after="0"/>
        <w:jc w:val="both"/>
        <w:rPr>
          <w:rFonts w:ascii="Times New Roman" w:hAnsi="Times New Roman" w:cs="Times New Roman"/>
          <w:sz w:val="24"/>
          <w:szCs w:val="24"/>
        </w:rPr>
      </w:pPr>
    </w:p>
    <w:p w:rsidR="0004326E" w:rsidRDefault="0004326E" w:rsidP="0004326E">
      <w:pPr>
        <w:spacing w:after="0"/>
        <w:ind w:firstLine="709"/>
        <w:jc w:val="both"/>
        <w:rPr>
          <w:rFonts w:ascii="Times New Roman" w:hAnsi="Times New Roman" w:cs="Times New Roman"/>
          <w:sz w:val="24"/>
          <w:szCs w:val="24"/>
        </w:rPr>
      </w:pPr>
      <w:r>
        <w:rPr>
          <w:rFonts w:ascii="Times New Roman" w:hAnsi="Times New Roman" w:cs="Times New Roman"/>
          <w:b/>
          <w:sz w:val="24"/>
          <w:szCs w:val="24"/>
        </w:rPr>
        <w:t>Ad.</w:t>
      </w:r>
      <w:r w:rsidRPr="00912377">
        <w:rPr>
          <w:rFonts w:ascii="Times New Roman" w:hAnsi="Times New Roman" w:cs="Times New Roman"/>
          <w:b/>
          <w:sz w:val="24"/>
          <w:szCs w:val="24"/>
        </w:rPr>
        <w:t>3.</w:t>
      </w:r>
      <w:r w:rsidR="009B11CB">
        <w:rPr>
          <w:rFonts w:ascii="Times New Roman" w:hAnsi="Times New Roman" w:cs="Times New Roman"/>
          <w:b/>
          <w:sz w:val="24"/>
          <w:szCs w:val="24"/>
        </w:rPr>
        <w:t>1</w:t>
      </w:r>
      <w:r w:rsidRPr="00912377">
        <w:rPr>
          <w:rFonts w:ascii="Times New Roman" w:hAnsi="Times New Roman" w:cs="Times New Roman"/>
          <w:b/>
          <w:sz w:val="24"/>
          <w:szCs w:val="24"/>
        </w:rPr>
        <w:t>.</w:t>
      </w:r>
      <w:r>
        <w:rPr>
          <w:rFonts w:ascii="Times New Roman" w:hAnsi="Times New Roman" w:cs="Times New Roman"/>
          <w:sz w:val="24"/>
          <w:szCs w:val="24"/>
        </w:rPr>
        <w:t xml:space="preserve"> Zarząd zapoznał się z wnioskami komórek organizacyjnych Starostwa Powiatowego w Tczewie oraz jednostek organizacyjnych Powiatu Tczewskiego i podjął następujące decyzje:</w:t>
      </w:r>
    </w:p>
    <w:p w:rsidR="0004326E" w:rsidRDefault="0004326E" w:rsidP="0004326E">
      <w:pPr>
        <w:spacing w:after="0"/>
        <w:jc w:val="both"/>
        <w:rPr>
          <w:rFonts w:ascii="Times New Roman" w:hAnsi="Times New Roman" w:cs="Times New Roman"/>
          <w:sz w:val="24"/>
          <w:szCs w:val="24"/>
        </w:rPr>
      </w:pPr>
    </w:p>
    <w:p w:rsidR="004F2542" w:rsidRDefault="00065746" w:rsidP="004F2542">
      <w:pPr>
        <w:spacing w:after="0"/>
        <w:jc w:val="both"/>
        <w:rPr>
          <w:rFonts w:ascii="Times New Roman" w:hAnsi="Times New Roman" w:cs="Times New Roman"/>
          <w:sz w:val="24"/>
          <w:szCs w:val="24"/>
        </w:rPr>
      </w:pPr>
      <w:r>
        <w:rPr>
          <w:rFonts w:ascii="Times New Roman" w:hAnsi="Times New Roman" w:cs="Times New Roman"/>
          <w:sz w:val="24"/>
          <w:szCs w:val="24"/>
        </w:rPr>
        <w:t>1) pozytywnie zaopiniował wni</w:t>
      </w:r>
      <w:r w:rsidR="001D0507">
        <w:rPr>
          <w:rFonts w:ascii="Times New Roman" w:hAnsi="Times New Roman" w:cs="Times New Roman"/>
          <w:sz w:val="24"/>
          <w:szCs w:val="24"/>
        </w:rPr>
        <w:t>oski</w:t>
      </w:r>
      <w:r>
        <w:rPr>
          <w:rFonts w:ascii="Times New Roman" w:hAnsi="Times New Roman" w:cs="Times New Roman"/>
          <w:sz w:val="24"/>
          <w:szCs w:val="24"/>
        </w:rPr>
        <w:t xml:space="preserve"> </w:t>
      </w:r>
      <w:r w:rsidR="004F2542">
        <w:rPr>
          <w:rFonts w:ascii="Times New Roman" w:hAnsi="Times New Roman" w:cs="Times New Roman"/>
          <w:sz w:val="24"/>
          <w:szCs w:val="24"/>
        </w:rPr>
        <w:t xml:space="preserve">dyrektora Powiatowego Centrum Pomocy Rodzinie </w:t>
      </w:r>
      <w:r w:rsidR="000A15B8">
        <w:rPr>
          <w:rFonts w:ascii="Times New Roman" w:hAnsi="Times New Roman" w:cs="Times New Roman"/>
          <w:sz w:val="24"/>
          <w:szCs w:val="24"/>
        </w:rPr>
        <w:br/>
      </w:r>
      <w:r w:rsidR="004F2542">
        <w:rPr>
          <w:rFonts w:ascii="Times New Roman" w:hAnsi="Times New Roman" w:cs="Times New Roman"/>
          <w:sz w:val="24"/>
          <w:szCs w:val="24"/>
        </w:rPr>
        <w:t xml:space="preserve">w Tczewie w sprawie: dokonania zwiększenia w planie finansowym jednostki na </w:t>
      </w:r>
      <w:r w:rsidR="000A15B8">
        <w:rPr>
          <w:rFonts w:ascii="Times New Roman" w:hAnsi="Times New Roman" w:cs="Times New Roman"/>
          <w:sz w:val="24"/>
          <w:szCs w:val="24"/>
        </w:rPr>
        <w:t xml:space="preserve">2020 rok, po stronie wydatków, </w:t>
      </w:r>
      <w:r w:rsidR="004F2542">
        <w:rPr>
          <w:rFonts w:ascii="Times New Roman" w:hAnsi="Times New Roman" w:cs="Times New Roman"/>
          <w:sz w:val="24"/>
          <w:szCs w:val="24"/>
        </w:rPr>
        <w:t xml:space="preserve">o kwotę </w:t>
      </w:r>
      <w:r w:rsidR="004F2542" w:rsidRPr="009D5120">
        <w:rPr>
          <w:rFonts w:ascii="Times New Roman" w:hAnsi="Times New Roman" w:cs="Times New Roman"/>
          <w:b/>
          <w:sz w:val="24"/>
          <w:szCs w:val="24"/>
        </w:rPr>
        <w:t>112 000 złotych</w:t>
      </w:r>
      <w:r w:rsidR="004F2542">
        <w:rPr>
          <w:rFonts w:ascii="Times New Roman" w:hAnsi="Times New Roman" w:cs="Times New Roman"/>
          <w:sz w:val="24"/>
          <w:szCs w:val="24"/>
        </w:rPr>
        <w:t>, w związku z otrzymaniem dotacji z Pomorskiego Urzędu Wojewódzkiego w Gdańsk</w:t>
      </w:r>
      <w:r w:rsidR="000A15B8">
        <w:rPr>
          <w:rFonts w:ascii="Times New Roman" w:hAnsi="Times New Roman" w:cs="Times New Roman"/>
          <w:sz w:val="24"/>
          <w:szCs w:val="24"/>
        </w:rPr>
        <w:t xml:space="preserve">u na realizację zadań zleconych oraz w sprawie </w:t>
      </w:r>
      <w:r w:rsidR="004F2542">
        <w:rPr>
          <w:rFonts w:ascii="Times New Roman" w:hAnsi="Times New Roman" w:cs="Times New Roman"/>
          <w:sz w:val="24"/>
          <w:szCs w:val="24"/>
        </w:rPr>
        <w:t xml:space="preserve">dokonania zmniejszenia w planie finansowym jednostki na 2020 rok, po stronie wydatków, o kwotę </w:t>
      </w:r>
      <w:r w:rsidR="004F2542" w:rsidRPr="00380D87">
        <w:rPr>
          <w:rFonts w:ascii="Times New Roman" w:hAnsi="Times New Roman" w:cs="Times New Roman"/>
          <w:b/>
          <w:sz w:val="24"/>
          <w:szCs w:val="24"/>
        </w:rPr>
        <w:t>2 343 złote</w:t>
      </w:r>
      <w:r w:rsidR="004F2542">
        <w:rPr>
          <w:rFonts w:ascii="Times New Roman" w:hAnsi="Times New Roman" w:cs="Times New Roman"/>
          <w:sz w:val="24"/>
          <w:szCs w:val="24"/>
        </w:rPr>
        <w:t xml:space="preserve">, w związku z wysokością składek na ubezpieczenie zdrowotne dzieci nie </w:t>
      </w:r>
      <w:r w:rsidR="004F2542">
        <w:rPr>
          <w:rFonts w:ascii="Times New Roman" w:hAnsi="Times New Roman" w:cs="Times New Roman"/>
          <w:sz w:val="24"/>
          <w:szCs w:val="24"/>
        </w:rPr>
        <w:lastRenderedPageBreak/>
        <w:t xml:space="preserve">podlegających ubezpieczeniu zdrowotnemu z innego tytułu przekazywanych </w:t>
      </w:r>
      <w:r w:rsidR="000A15B8">
        <w:rPr>
          <w:rFonts w:ascii="Times New Roman" w:hAnsi="Times New Roman" w:cs="Times New Roman"/>
          <w:sz w:val="24"/>
          <w:szCs w:val="24"/>
        </w:rPr>
        <w:t>dla</w:t>
      </w:r>
      <w:r w:rsidR="004F2542">
        <w:rPr>
          <w:rFonts w:ascii="Times New Roman" w:hAnsi="Times New Roman" w:cs="Times New Roman"/>
          <w:sz w:val="24"/>
          <w:szCs w:val="24"/>
        </w:rPr>
        <w:t xml:space="preserve"> Domu Pomocy Społecznej w Bielawkach;</w:t>
      </w:r>
    </w:p>
    <w:p w:rsidR="004F2542" w:rsidRDefault="004F2542" w:rsidP="004F2542">
      <w:pPr>
        <w:spacing w:after="0"/>
        <w:jc w:val="both"/>
        <w:rPr>
          <w:rFonts w:ascii="Times New Roman" w:hAnsi="Times New Roman" w:cs="Times New Roman"/>
          <w:sz w:val="24"/>
          <w:szCs w:val="24"/>
        </w:rPr>
      </w:pPr>
    </w:p>
    <w:p w:rsidR="004F2542" w:rsidRDefault="004F2542" w:rsidP="004F2542">
      <w:pPr>
        <w:spacing w:after="0"/>
        <w:jc w:val="both"/>
        <w:rPr>
          <w:rFonts w:ascii="Times New Roman" w:hAnsi="Times New Roman" w:cs="Times New Roman"/>
          <w:sz w:val="24"/>
          <w:szCs w:val="24"/>
        </w:rPr>
      </w:pPr>
      <w:r>
        <w:rPr>
          <w:rFonts w:ascii="Times New Roman" w:hAnsi="Times New Roman" w:cs="Times New Roman"/>
          <w:sz w:val="24"/>
          <w:szCs w:val="24"/>
        </w:rPr>
        <w:t xml:space="preserve">2) pozytywnie zaopiniował wniosek naczelnika Wydziału Zdrowia, Spraw Społecznych </w:t>
      </w:r>
      <w:r w:rsidR="000A15B8">
        <w:rPr>
          <w:rFonts w:ascii="Times New Roman" w:hAnsi="Times New Roman" w:cs="Times New Roman"/>
          <w:sz w:val="24"/>
          <w:szCs w:val="24"/>
        </w:rPr>
        <w:br/>
      </w:r>
      <w:r>
        <w:rPr>
          <w:rFonts w:ascii="Times New Roman" w:hAnsi="Times New Roman" w:cs="Times New Roman"/>
          <w:sz w:val="24"/>
          <w:szCs w:val="24"/>
        </w:rPr>
        <w:t xml:space="preserve">i PFRON w sprawie dokonania zmian w planie finansowym komórki na 2020 rok, po stronie wydatków, na kwotę </w:t>
      </w:r>
      <w:r w:rsidRPr="00B452A2">
        <w:rPr>
          <w:rFonts w:ascii="Times New Roman" w:hAnsi="Times New Roman" w:cs="Times New Roman"/>
          <w:b/>
          <w:sz w:val="24"/>
          <w:szCs w:val="24"/>
        </w:rPr>
        <w:t>20 000 złotych</w:t>
      </w:r>
      <w:r>
        <w:rPr>
          <w:rFonts w:ascii="Times New Roman" w:hAnsi="Times New Roman" w:cs="Times New Roman"/>
          <w:b/>
          <w:sz w:val="24"/>
          <w:szCs w:val="24"/>
        </w:rPr>
        <w:t xml:space="preserve"> </w:t>
      </w:r>
      <w:r>
        <w:rPr>
          <w:rFonts w:ascii="Times New Roman" w:hAnsi="Times New Roman" w:cs="Times New Roman"/>
          <w:sz w:val="24"/>
          <w:szCs w:val="24"/>
        </w:rPr>
        <w:t>w celu zapewnienia środków na realizację projektu pn. „Postaw na dobry zawód – podniesienie jakości edukacji zawodowej w powiecie tczewskim”,</w:t>
      </w:r>
    </w:p>
    <w:p w:rsidR="004F2542" w:rsidRDefault="004F2542" w:rsidP="004F2542">
      <w:pPr>
        <w:spacing w:after="0"/>
        <w:jc w:val="both"/>
        <w:rPr>
          <w:rFonts w:ascii="Times New Roman" w:hAnsi="Times New Roman" w:cs="Times New Roman"/>
          <w:sz w:val="24"/>
          <w:szCs w:val="24"/>
        </w:rPr>
      </w:pPr>
    </w:p>
    <w:p w:rsidR="004F2542" w:rsidRDefault="004F2542" w:rsidP="004F2542">
      <w:pPr>
        <w:spacing w:after="0"/>
        <w:jc w:val="both"/>
        <w:rPr>
          <w:rFonts w:ascii="Times New Roman" w:hAnsi="Times New Roman" w:cs="Times New Roman"/>
          <w:sz w:val="24"/>
          <w:szCs w:val="24"/>
        </w:rPr>
      </w:pPr>
      <w:r>
        <w:rPr>
          <w:rFonts w:ascii="Times New Roman" w:hAnsi="Times New Roman" w:cs="Times New Roman"/>
          <w:sz w:val="24"/>
          <w:szCs w:val="24"/>
        </w:rPr>
        <w:t xml:space="preserve">3) pozytywnie zaopiniował wniosek komendanta powiatowego Państwowej Straży Pożarnej w Tczewie w sprawie dokonania zmniejszenia w planie finansowym jednostki na 2020 rok, po stronie wydatków, o kwotę </w:t>
      </w:r>
      <w:r w:rsidRPr="00F54B1F">
        <w:rPr>
          <w:rFonts w:ascii="Times New Roman" w:hAnsi="Times New Roman" w:cs="Times New Roman"/>
          <w:b/>
          <w:sz w:val="24"/>
          <w:szCs w:val="24"/>
        </w:rPr>
        <w:t>685 000 złotych</w:t>
      </w:r>
      <w:r>
        <w:rPr>
          <w:rFonts w:ascii="Times New Roman" w:hAnsi="Times New Roman" w:cs="Times New Roman"/>
          <w:sz w:val="24"/>
          <w:szCs w:val="24"/>
        </w:rPr>
        <w:t>, w związku z pismem Pomorskiego Urzędu Wojewódzkiego w Gdańsku informującym o wielkości dochodów i wydatków wynikających z ustawy budżetowej,</w:t>
      </w:r>
    </w:p>
    <w:p w:rsidR="004F2542" w:rsidRDefault="004F2542" w:rsidP="004F2542">
      <w:pPr>
        <w:spacing w:after="0"/>
        <w:jc w:val="both"/>
        <w:rPr>
          <w:rFonts w:ascii="Times New Roman" w:hAnsi="Times New Roman" w:cs="Times New Roman"/>
          <w:sz w:val="24"/>
          <w:szCs w:val="24"/>
        </w:rPr>
      </w:pPr>
    </w:p>
    <w:p w:rsidR="004F2542" w:rsidRDefault="004F2542" w:rsidP="004F2542">
      <w:pPr>
        <w:spacing w:after="0"/>
        <w:jc w:val="both"/>
        <w:rPr>
          <w:rFonts w:ascii="Times New Roman" w:hAnsi="Times New Roman" w:cs="Times New Roman"/>
          <w:sz w:val="24"/>
          <w:szCs w:val="24"/>
        </w:rPr>
      </w:pPr>
      <w:r>
        <w:rPr>
          <w:rFonts w:ascii="Times New Roman" w:hAnsi="Times New Roman" w:cs="Times New Roman"/>
          <w:sz w:val="24"/>
          <w:szCs w:val="24"/>
        </w:rPr>
        <w:t xml:space="preserve">4) pozytywnie zaopiniował wniosek dyrektora Centrum Administracyjnego Placówek Opiekuńczo – Wychowawczych w Tczewie w sprawie dokonania zmniejszenia planu finansowego jednostki na 2020 rok, po stronie wydatków, o kwotę </w:t>
      </w:r>
      <w:r w:rsidRPr="00380D87">
        <w:rPr>
          <w:rFonts w:ascii="Times New Roman" w:hAnsi="Times New Roman" w:cs="Times New Roman"/>
          <w:b/>
          <w:sz w:val="24"/>
          <w:szCs w:val="24"/>
        </w:rPr>
        <w:t>27 złotych</w:t>
      </w:r>
      <w:r>
        <w:rPr>
          <w:rFonts w:ascii="Times New Roman" w:hAnsi="Times New Roman" w:cs="Times New Roman"/>
          <w:sz w:val="24"/>
          <w:szCs w:val="24"/>
        </w:rPr>
        <w:t>, w związku ze zmniejszeniem wysokości składek na ubezpieczenia zdrowotne wychowanków,</w:t>
      </w:r>
    </w:p>
    <w:p w:rsidR="004F2542" w:rsidRDefault="004F2542" w:rsidP="004F2542">
      <w:pPr>
        <w:spacing w:after="0"/>
        <w:jc w:val="both"/>
        <w:rPr>
          <w:rFonts w:ascii="Times New Roman" w:hAnsi="Times New Roman" w:cs="Times New Roman"/>
          <w:sz w:val="24"/>
          <w:szCs w:val="24"/>
        </w:rPr>
      </w:pPr>
    </w:p>
    <w:p w:rsidR="004F2542" w:rsidRDefault="004F2542" w:rsidP="004F2542">
      <w:pPr>
        <w:spacing w:after="0"/>
        <w:jc w:val="both"/>
        <w:rPr>
          <w:rFonts w:ascii="Times New Roman" w:hAnsi="Times New Roman" w:cs="Times New Roman"/>
          <w:sz w:val="24"/>
          <w:szCs w:val="24"/>
        </w:rPr>
      </w:pPr>
      <w:r>
        <w:rPr>
          <w:rFonts w:ascii="Times New Roman" w:hAnsi="Times New Roman" w:cs="Times New Roman"/>
          <w:sz w:val="24"/>
          <w:szCs w:val="24"/>
        </w:rPr>
        <w:t xml:space="preserve">5) pozytywnie zaopiniował wniosek dyrektora Domu Pomocy Społecznej w Gniewie </w:t>
      </w:r>
      <w:r w:rsidR="000A15B8">
        <w:rPr>
          <w:rFonts w:ascii="Times New Roman" w:hAnsi="Times New Roman" w:cs="Times New Roman"/>
          <w:sz w:val="24"/>
          <w:szCs w:val="24"/>
        </w:rPr>
        <w:br/>
      </w:r>
      <w:r>
        <w:rPr>
          <w:rFonts w:ascii="Times New Roman" w:hAnsi="Times New Roman" w:cs="Times New Roman"/>
          <w:sz w:val="24"/>
          <w:szCs w:val="24"/>
        </w:rPr>
        <w:t xml:space="preserve">w sprawie dokonania zmian w planie finansowym jednostki na 2020 rok, po stronie dochodów i wydatków, poprzez dokonanie zwiększenia o kwotę </w:t>
      </w:r>
      <w:r w:rsidRPr="00380D87">
        <w:rPr>
          <w:rFonts w:ascii="Times New Roman" w:hAnsi="Times New Roman" w:cs="Times New Roman"/>
          <w:b/>
          <w:sz w:val="24"/>
          <w:szCs w:val="24"/>
        </w:rPr>
        <w:t>335 582 złote</w:t>
      </w:r>
      <w:r>
        <w:rPr>
          <w:rFonts w:ascii="Times New Roman" w:hAnsi="Times New Roman" w:cs="Times New Roman"/>
          <w:sz w:val="24"/>
          <w:szCs w:val="24"/>
        </w:rPr>
        <w:t>, w związku ze zmianą kosztu utrzymania mieszkańca od miesiąca kwietnia br., środki zostaną wykorzystane na zabezpieczenie środków na wynagrodzenia, pochodne od wynagrodzeń, zakup materiałów niezbędnych do bieżącej działalności oraz zakup usług żywienia mieszkańców DPS-u,</w:t>
      </w:r>
    </w:p>
    <w:p w:rsidR="004F2542" w:rsidRDefault="004F2542" w:rsidP="004F2542">
      <w:pPr>
        <w:spacing w:after="0"/>
        <w:jc w:val="both"/>
        <w:rPr>
          <w:rFonts w:ascii="Times New Roman" w:hAnsi="Times New Roman" w:cs="Times New Roman"/>
          <w:sz w:val="24"/>
          <w:szCs w:val="24"/>
        </w:rPr>
      </w:pPr>
    </w:p>
    <w:p w:rsidR="004F2542" w:rsidRDefault="004F2542" w:rsidP="004F2542">
      <w:pPr>
        <w:spacing w:after="0"/>
        <w:jc w:val="both"/>
        <w:rPr>
          <w:rFonts w:ascii="Times New Roman" w:hAnsi="Times New Roman" w:cs="Times New Roman"/>
          <w:sz w:val="24"/>
          <w:szCs w:val="24"/>
        </w:rPr>
      </w:pPr>
      <w:r>
        <w:rPr>
          <w:rFonts w:ascii="Times New Roman" w:hAnsi="Times New Roman" w:cs="Times New Roman"/>
          <w:sz w:val="24"/>
          <w:szCs w:val="24"/>
        </w:rPr>
        <w:t xml:space="preserve">6) pozytywnie zaopiniował wniosek zastępcy naczelnika Wydziału Rolnictwa i Ochrony Środowiska w sprawie dokonania zwiększenia w planie finansowym komórki na 2020 rok, po stronie dochodów i wydatków, o kwotę </w:t>
      </w:r>
      <w:r w:rsidRPr="00240D9D">
        <w:rPr>
          <w:rFonts w:ascii="Times New Roman" w:hAnsi="Times New Roman" w:cs="Times New Roman"/>
          <w:b/>
          <w:sz w:val="24"/>
          <w:szCs w:val="24"/>
        </w:rPr>
        <w:t>6 000 złotych</w:t>
      </w:r>
      <w:r>
        <w:rPr>
          <w:rFonts w:ascii="Times New Roman" w:hAnsi="Times New Roman" w:cs="Times New Roman"/>
          <w:sz w:val="24"/>
          <w:szCs w:val="24"/>
        </w:rPr>
        <w:t xml:space="preserve">, w związku ze wskazaniem </w:t>
      </w:r>
      <w:r w:rsidRPr="00240D9D">
        <w:rPr>
          <w:rFonts w:ascii="Times New Roman" w:hAnsi="Times New Roman" w:cs="Times New Roman"/>
          <w:i/>
          <w:sz w:val="24"/>
          <w:szCs w:val="24"/>
        </w:rPr>
        <w:t>Zakładu przetwarzania odpadów budowlanych w Ropuchach</w:t>
      </w:r>
      <w:r>
        <w:rPr>
          <w:rFonts w:ascii="Times New Roman" w:hAnsi="Times New Roman" w:cs="Times New Roman"/>
          <w:sz w:val="24"/>
          <w:szCs w:val="24"/>
        </w:rPr>
        <w:t xml:space="preserve"> jako miejsca w województwie pomorskim spełniającego warunki magazynowania odpadów dla zatrzymanych transportów odpadów (zgodnie z uchwałą Nr 56/V/19 Sejmiku Województwa Pomorskiego z dnia </w:t>
      </w:r>
      <w:r w:rsidR="000A15B8">
        <w:rPr>
          <w:rFonts w:ascii="Times New Roman" w:hAnsi="Times New Roman" w:cs="Times New Roman"/>
          <w:sz w:val="24"/>
          <w:szCs w:val="24"/>
        </w:rPr>
        <w:br/>
      </w:r>
      <w:r>
        <w:rPr>
          <w:rFonts w:ascii="Times New Roman" w:hAnsi="Times New Roman" w:cs="Times New Roman"/>
          <w:sz w:val="24"/>
          <w:szCs w:val="24"/>
        </w:rPr>
        <w:t>28 stycznia 2019 r.).</w:t>
      </w:r>
    </w:p>
    <w:p w:rsidR="00065746" w:rsidRPr="00D90D00" w:rsidRDefault="00065746" w:rsidP="004F2542">
      <w:pPr>
        <w:spacing w:after="0"/>
        <w:jc w:val="both"/>
        <w:rPr>
          <w:rFonts w:ascii="Times New Roman" w:hAnsi="Times New Roman" w:cs="Times New Roman"/>
          <w:sz w:val="24"/>
          <w:szCs w:val="24"/>
        </w:rPr>
      </w:pPr>
    </w:p>
    <w:p w:rsidR="007951C8" w:rsidRPr="007951C8" w:rsidRDefault="007951C8" w:rsidP="007951C8">
      <w:pPr>
        <w:spacing w:after="0"/>
        <w:jc w:val="both"/>
        <w:rPr>
          <w:rFonts w:ascii="Times New Roman" w:hAnsi="Times New Roman" w:cs="Times New Roman"/>
          <w:i/>
          <w:sz w:val="24"/>
          <w:szCs w:val="24"/>
        </w:rPr>
      </w:pPr>
      <w:r w:rsidRPr="007951C8">
        <w:rPr>
          <w:rFonts w:ascii="Times New Roman" w:hAnsi="Times New Roman" w:cs="Times New Roman"/>
          <w:i/>
          <w:sz w:val="24"/>
          <w:szCs w:val="24"/>
        </w:rPr>
        <w:t>Powyższe zmiany zostaną ujęte w najbliższej uchwale w sprawie zmian w budżecie Powiatu Tczewskiego na 2020 rok.</w:t>
      </w:r>
    </w:p>
    <w:p w:rsidR="007951C8" w:rsidRDefault="007951C8" w:rsidP="007951C8">
      <w:pPr>
        <w:spacing w:after="0"/>
        <w:ind w:firstLine="708"/>
        <w:jc w:val="both"/>
        <w:rPr>
          <w:rFonts w:ascii="Times New Roman" w:hAnsi="Times New Roman" w:cs="Times New Roman"/>
          <w:b/>
          <w:sz w:val="24"/>
          <w:szCs w:val="24"/>
        </w:rPr>
      </w:pPr>
    </w:p>
    <w:p w:rsidR="00B86599" w:rsidRDefault="007951C8" w:rsidP="004F2542">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 xml:space="preserve">Ad.3.2. </w:t>
      </w:r>
      <w:r w:rsidR="00B86599">
        <w:rPr>
          <w:rFonts w:ascii="Times New Roman" w:hAnsi="Times New Roman" w:cs="Times New Roman"/>
          <w:sz w:val="24"/>
          <w:szCs w:val="24"/>
        </w:rPr>
        <w:t xml:space="preserve">W trakcie omawiania tego punktu nieobecny był członek Zarządu Powiatu – pan Bogdan </w:t>
      </w:r>
      <w:proofErr w:type="spellStart"/>
      <w:r w:rsidR="00B86599">
        <w:rPr>
          <w:rFonts w:ascii="Times New Roman" w:hAnsi="Times New Roman" w:cs="Times New Roman"/>
          <w:sz w:val="24"/>
          <w:szCs w:val="24"/>
        </w:rPr>
        <w:t>Badziong</w:t>
      </w:r>
      <w:proofErr w:type="spellEnd"/>
      <w:r w:rsidR="00B86599">
        <w:rPr>
          <w:rFonts w:ascii="Times New Roman" w:hAnsi="Times New Roman" w:cs="Times New Roman"/>
          <w:sz w:val="24"/>
          <w:szCs w:val="24"/>
        </w:rPr>
        <w:t>.</w:t>
      </w:r>
    </w:p>
    <w:p w:rsidR="000A15B8" w:rsidRDefault="000A15B8" w:rsidP="004F2542">
      <w:pPr>
        <w:spacing w:after="0"/>
        <w:ind w:firstLine="709"/>
        <w:jc w:val="both"/>
        <w:rPr>
          <w:rFonts w:ascii="Times New Roman" w:hAnsi="Times New Roman" w:cs="Times New Roman"/>
          <w:sz w:val="24"/>
          <w:szCs w:val="24"/>
        </w:rPr>
      </w:pPr>
    </w:p>
    <w:p w:rsidR="004F2542" w:rsidRDefault="004F2542" w:rsidP="004F2542">
      <w:pPr>
        <w:spacing w:after="0"/>
        <w:ind w:firstLine="709"/>
        <w:jc w:val="both"/>
        <w:rPr>
          <w:rFonts w:ascii="Times New Roman" w:hAnsi="Times New Roman" w:cs="Times New Roman"/>
          <w:sz w:val="24"/>
          <w:szCs w:val="24"/>
        </w:rPr>
      </w:pPr>
      <w:r>
        <w:rPr>
          <w:rFonts w:ascii="Times New Roman" w:hAnsi="Times New Roman" w:cs="Times New Roman"/>
          <w:sz w:val="24"/>
          <w:szCs w:val="24"/>
        </w:rPr>
        <w:t>Zarząd zapoznał się z pism</w:t>
      </w:r>
      <w:r w:rsidR="001D0507">
        <w:rPr>
          <w:rFonts w:ascii="Times New Roman" w:hAnsi="Times New Roman" w:cs="Times New Roman"/>
          <w:sz w:val="24"/>
          <w:szCs w:val="24"/>
        </w:rPr>
        <w:t>em</w:t>
      </w:r>
      <w:r>
        <w:rPr>
          <w:rFonts w:ascii="Times New Roman" w:hAnsi="Times New Roman" w:cs="Times New Roman"/>
          <w:sz w:val="24"/>
          <w:szCs w:val="24"/>
        </w:rPr>
        <w:t xml:space="preserve"> zastępcy naczelnika Wydziału Geodezji i Gospodarki Nieruchomościami w sprawie ustalenia stawki rocznego czynszu dzierżawnego części nieruchomości gruntowej z zasobu Skarbu Państwa i wyraził zgodę na propozycję Wydziału. </w:t>
      </w:r>
    </w:p>
    <w:p w:rsidR="004F2542" w:rsidRDefault="004F2542" w:rsidP="004F2542">
      <w:pPr>
        <w:spacing w:after="0"/>
        <w:ind w:firstLine="709"/>
        <w:jc w:val="both"/>
        <w:rPr>
          <w:rFonts w:ascii="Times New Roman" w:hAnsi="Times New Roman" w:cs="Times New Roman"/>
          <w:sz w:val="24"/>
          <w:szCs w:val="24"/>
        </w:rPr>
      </w:pPr>
    </w:p>
    <w:p w:rsidR="004F2542" w:rsidRDefault="000A15B8" w:rsidP="004F2542">
      <w:pPr>
        <w:spacing w:after="0"/>
        <w:ind w:firstLine="709"/>
        <w:jc w:val="both"/>
        <w:rPr>
          <w:rFonts w:ascii="Times New Roman" w:hAnsi="Times New Roman" w:cs="Times New Roman"/>
          <w:sz w:val="24"/>
          <w:szCs w:val="24"/>
        </w:rPr>
      </w:pPr>
      <w:r>
        <w:rPr>
          <w:rFonts w:ascii="Times New Roman" w:hAnsi="Times New Roman" w:cs="Times New Roman"/>
          <w:b/>
          <w:sz w:val="24"/>
          <w:szCs w:val="24"/>
        </w:rPr>
        <w:lastRenderedPageBreak/>
        <w:t>Ad.</w:t>
      </w:r>
      <w:r w:rsidR="004F2542" w:rsidRPr="00996C1A">
        <w:rPr>
          <w:rFonts w:ascii="Times New Roman" w:hAnsi="Times New Roman" w:cs="Times New Roman"/>
          <w:b/>
          <w:sz w:val="24"/>
          <w:szCs w:val="24"/>
        </w:rPr>
        <w:t>3.3.</w:t>
      </w:r>
      <w:r w:rsidR="004F2542">
        <w:rPr>
          <w:rFonts w:ascii="Times New Roman" w:hAnsi="Times New Roman" w:cs="Times New Roman"/>
          <w:sz w:val="24"/>
          <w:szCs w:val="24"/>
        </w:rPr>
        <w:t xml:space="preserve"> Zarząd zaakceptował aktualizacj</w:t>
      </w:r>
      <w:r w:rsidR="001D0507">
        <w:rPr>
          <w:rFonts w:ascii="Times New Roman" w:hAnsi="Times New Roman" w:cs="Times New Roman"/>
          <w:sz w:val="24"/>
          <w:szCs w:val="24"/>
        </w:rPr>
        <w:t>ę</w:t>
      </w:r>
      <w:r w:rsidR="004F2542">
        <w:rPr>
          <w:rFonts w:ascii="Times New Roman" w:hAnsi="Times New Roman" w:cs="Times New Roman"/>
          <w:sz w:val="24"/>
          <w:szCs w:val="24"/>
        </w:rPr>
        <w:t xml:space="preserve"> </w:t>
      </w:r>
      <w:r w:rsidR="004F2542" w:rsidRPr="00996C1A">
        <w:rPr>
          <w:rFonts w:ascii="Times New Roman" w:hAnsi="Times New Roman" w:cs="Times New Roman"/>
          <w:i/>
          <w:sz w:val="24"/>
          <w:szCs w:val="24"/>
        </w:rPr>
        <w:t>Zbiorczego zestawienia planowanych zamówień publicznych w Starostwie Powiatowym w Tczewie na rok 2020</w:t>
      </w:r>
      <w:r w:rsidR="004F2542">
        <w:rPr>
          <w:rFonts w:ascii="Times New Roman" w:hAnsi="Times New Roman" w:cs="Times New Roman"/>
          <w:sz w:val="24"/>
          <w:szCs w:val="24"/>
        </w:rPr>
        <w:t xml:space="preserve">. </w:t>
      </w:r>
    </w:p>
    <w:p w:rsidR="004F2542" w:rsidRDefault="004F2542" w:rsidP="004F2542">
      <w:pPr>
        <w:spacing w:after="0"/>
        <w:ind w:firstLine="709"/>
        <w:jc w:val="both"/>
        <w:rPr>
          <w:rFonts w:ascii="Times New Roman" w:hAnsi="Times New Roman" w:cs="Times New Roman"/>
          <w:sz w:val="24"/>
          <w:szCs w:val="24"/>
        </w:rPr>
      </w:pPr>
    </w:p>
    <w:p w:rsidR="004F2542" w:rsidRDefault="000A15B8" w:rsidP="004F2542">
      <w:pPr>
        <w:spacing w:after="0"/>
        <w:ind w:firstLine="709"/>
        <w:jc w:val="both"/>
        <w:rPr>
          <w:rFonts w:ascii="Times New Roman" w:hAnsi="Times New Roman" w:cs="Times New Roman"/>
          <w:sz w:val="24"/>
          <w:szCs w:val="24"/>
        </w:rPr>
      </w:pPr>
      <w:r>
        <w:rPr>
          <w:rFonts w:ascii="Times New Roman" w:hAnsi="Times New Roman" w:cs="Times New Roman"/>
          <w:b/>
          <w:sz w:val="24"/>
          <w:szCs w:val="24"/>
        </w:rPr>
        <w:t>Ad.</w:t>
      </w:r>
      <w:r w:rsidR="004F2542" w:rsidRPr="009F2715">
        <w:rPr>
          <w:rFonts w:ascii="Times New Roman" w:hAnsi="Times New Roman" w:cs="Times New Roman"/>
          <w:b/>
          <w:sz w:val="24"/>
          <w:szCs w:val="24"/>
        </w:rPr>
        <w:t>3.</w:t>
      </w:r>
      <w:r w:rsidR="004F2542">
        <w:rPr>
          <w:rFonts w:ascii="Times New Roman" w:hAnsi="Times New Roman" w:cs="Times New Roman"/>
          <w:b/>
          <w:sz w:val="24"/>
          <w:szCs w:val="24"/>
        </w:rPr>
        <w:t>4</w:t>
      </w:r>
      <w:r w:rsidR="004F2542" w:rsidRPr="009F2715">
        <w:rPr>
          <w:rFonts w:ascii="Times New Roman" w:hAnsi="Times New Roman" w:cs="Times New Roman"/>
          <w:b/>
          <w:sz w:val="24"/>
          <w:szCs w:val="24"/>
        </w:rPr>
        <w:t>.</w:t>
      </w:r>
      <w:r w:rsidR="004F2542">
        <w:rPr>
          <w:rFonts w:ascii="Times New Roman" w:hAnsi="Times New Roman" w:cs="Times New Roman"/>
          <w:sz w:val="24"/>
          <w:szCs w:val="24"/>
        </w:rPr>
        <w:t xml:space="preserve"> </w:t>
      </w:r>
      <w:r>
        <w:rPr>
          <w:rFonts w:ascii="Times New Roman" w:hAnsi="Times New Roman" w:cs="Times New Roman"/>
          <w:sz w:val="24"/>
          <w:szCs w:val="24"/>
        </w:rPr>
        <w:t>Zarząd zaakceptował p</w:t>
      </w:r>
      <w:r w:rsidR="004F2542">
        <w:rPr>
          <w:rFonts w:ascii="Times New Roman" w:hAnsi="Times New Roman" w:cs="Times New Roman"/>
          <w:sz w:val="24"/>
          <w:szCs w:val="24"/>
        </w:rPr>
        <w:t xml:space="preserve">ismo naczelnika Wydziału Budownictwa w sprawie nie wnoszenia uwag do zawiadomienia Wójta Gminy Morzeszczyn dotyczącego podjęcia przez Radę Gminy Morzeszczyn uchwały w sprawie przystąpienia do sporządzenia zmiany miejscowego planu zagospodarowania przestrzennego terenów w miejscowości Nowa Cerkiew. </w:t>
      </w:r>
    </w:p>
    <w:p w:rsidR="004F2542" w:rsidRDefault="004F2542" w:rsidP="004F2542">
      <w:pPr>
        <w:spacing w:after="0"/>
        <w:ind w:firstLine="709"/>
        <w:jc w:val="both"/>
        <w:rPr>
          <w:rFonts w:ascii="Times New Roman" w:hAnsi="Times New Roman" w:cs="Times New Roman"/>
          <w:sz w:val="24"/>
          <w:szCs w:val="24"/>
        </w:rPr>
      </w:pPr>
    </w:p>
    <w:p w:rsidR="004F2542" w:rsidRDefault="000A15B8" w:rsidP="004F2542">
      <w:pPr>
        <w:spacing w:after="0"/>
        <w:ind w:firstLine="709"/>
        <w:jc w:val="both"/>
        <w:rPr>
          <w:rFonts w:ascii="Times New Roman" w:hAnsi="Times New Roman" w:cs="Times New Roman"/>
          <w:sz w:val="24"/>
          <w:szCs w:val="24"/>
        </w:rPr>
      </w:pPr>
      <w:r>
        <w:rPr>
          <w:rFonts w:ascii="Times New Roman" w:hAnsi="Times New Roman" w:cs="Times New Roman"/>
          <w:b/>
          <w:sz w:val="24"/>
          <w:szCs w:val="24"/>
        </w:rPr>
        <w:t>Ad.</w:t>
      </w:r>
      <w:r w:rsidR="004F2542" w:rsidRPr="002F79CD">
        <w:rPr>
          <w:rFonts w:ascii="Times New Roman" w:hAnsi="Times New Roman" w:cs="Times New Roman"/>
          <w:b/>
          <w:sz w:val="24"/>
          <w:szCs w:val="24"/>
        </w:rPr>
        <w:t>3.</w:t>
      </w:r>
      <w:r w:rsidR="004F2542">
        <w:rPr>
          <w:rFonts w:ascii="Times New Roman" w:hAnsi="Times New Roman" w:cs="Times New Roman"/>
          <w:b/>
          <w:sz w:val="24"/>
          <w:szCs w:val="24"/>
        </w:rPr>
        <w:t>5</w:t>
      </w:r>
      <w:r w:rsidR="004F2542" w:rsidRPr="002F79CD">
        <w:rPr>
          <w:rFonts w:ascii="Times New Roman" w:hAnsi="Times New Roman" w:cs="Times New Roman"/>
          <w:b/>
          <w:sz w:val="24"/>
          <w:szCs w:val="24"/>
        </w:rPr>
        <w:t>.</w:t>
      </w:r>
      <w:r w:rsidR="004F2542">
        <w:rPr>
          <w:rFonts w:ascii="Times New Roman" w:hAnsi="Times New Roman" w:cs="Times New Roman"/>
          <w:sz w:val="24"/>
          <w:szCs w:val="24"/>
        </w:rPr>
        <w:t xml:space="preserve"> Zarząd przyjął protokół nr 2 komisji przetargowej powołanej w celu otwarcia ofert przetargowych i wyboru najkorzystniejszej oferty w przetargu nieograniczonego </w:t>
      </w:r>
      <w:r>
        <w:rPr>
          <w:rFonts w:ascii="Times New Roman" w:hAnsi="Times New Roman" w:cs="Times New Roman"/>
          <w:sz w:val="24"/>
          <w:szCs w:val="24"/>
        </w:rPr>
        <w:br/>
      </w:r>
      <w:r w:rsidR="004F2542">
        <w:rPr>
          <w:rFonts w:ascii="Times New Roman" w:hAnsi="Times New Roman" w:cs="Times New Roman"/>
          <w:sz w:val="24"/>
          <w:szCs w:val="24"/>
        </w:rPr>
        <w:t xml:space="preserve">pn. </w:t>
      </w:r>
      <w:r w:rsidR="004F2542" w:rsidRPr="002F79CD">
        <w:rPr>
          <w:rFonts w:ascii="Times New Roman" w:hAnsi="Times New Roman" w:cs="Times New Roman"/>
          <w:i/>
          <w:sz w:val="24"/>
          <w:szCs w:val="24"/>
        </w:rPr>
        <w:t>Poprawa stanu nawierzchni bitumicznych</w:t>
      </w:r>
      <w:r w:rsidR="004F2542">
        <w:rPr>
          <w:rFonts w:ascii="Times New Roman" w:hAnsi="Times New Roman" w:cs="Times New Roman"/>
          <w:sz w:val="24"/>
          <w:szCs w:val="24"/>
        </w:rPr>
        <w:t xml:space="preserve"> (dotyczy części nr 1 zamówienia).</w:t>
      </w:r>
    </w:p>
    <w:p w:rsidR="004F2542" w:rsidRDefault="004F2542" w:rsidP="004F2542">
      <w:pPr>
        <w:spacing w:after="0"/>
        <w:ind w:firstLine="709"/>
        <w:jc w:val="both"/>
        <w:rPr>
          <w:rFonts w:ascii="Times New Roman" w:hAnsi="Times New Roman" w:cs="Times New Roman"/>
          <w:sz w:val="24"/>
          <w:szCs w:val="24"/>
        </w:rPr>
      </w:pPr>
    </w:p>
    <w:p w:rsidR="004F2542" w:rsidRDefault="000A15B8" w:rsidP="004F2542">
      <w:pPr>
        <w:spacing w:after="0"/>
        <w:ind w:firstLine="709"/>
        <w:jc w:val="both"/>
        <w:rPr>
          <w:rFonts w:ascii="Times New Roman" w:hAnsi="Times New Roman" w:cs="Times New Roman"/>
          <w:sz w:val="24"/>
          <w:szCs w:val="24"/>
        </w:rPr>
      </w:pPr>
      <w:r>
        <w:rPr>
          <w:rFonts w:ascii="Times New Roman" w:hAnsi="Times New Roman" w:cs="Times New Roman"/>
          <w:b/>
          <w:sz w:val="24"/>
          <w:szCs w:val="24"/>
        </w:rPr>
        <w:t>Ad.</w:t>
      </w:r>
      <w:r w:rsidR="004F2542" w:rsidRPr="00EA2F8F">
        <w:rPr>
          <w:rFonts w:ascii="Times New Roman" w:hAnsi="Times New Roman" w:cs="Times New Roman"/>
          <w:b/>
          <w:sz w:val="24"/>
          <w:szCs w:val="24"/>
        </w:rPr>
        <w:t>3.</w:t>
      </w:r>
      <w:r w:rsidR="004F2542">
        <w:rPr>
          <w:rFonts w:ascii="Times New Roman" w:hAnsi="Times New Roman" w:cs="Times New Roman"/>
          <w:b/>
          <w:sz w:val="24"/>
          <w:szCs w:val="24"/>
        </w:rPr>
        <w:t>6</w:t>
      </w:r>
      <w:r w:rsidR="004F2542" w:rsidRPr="00EA2F8F">
        <w:rPr>
          <w:rFonts w:ascii="Times New Roman" w:hAnsi="Times New Roman" w:cs="Times New Roman"/>
          <w:b/>
          <w:sz w:val="24"/>
          <w:szCs w:val="24"/>
        </w:rPr>
        <w:t>.</w:t>
      </w:r>
      <w:r w:rsidR="004F2542">
        <w:rPr>
          <w:rFonts w:ascii="Times New Roman" w:hAnsi="Times New Roman" w:cs="Times New Roman"/>
          <w:sz w:val="24"/>
          <w:szCs w:val="24"/>
        </w:rPr>
        <w:t xml:space="preserve"> Zarząd zapoznał się z pismem naczelnika Wydziału Geodezji i Gospodarki Nieruchomościami i zaakceptował wprowadzeni</w:t>
      </w:r>
      <w:r>
        <w:rPr>
          <w:rFonts w:ascii="Times New Roman" w:hAnsi="Times New Roman" w:cs="Times New Roman"/>
          <w:sz w:val="24"/>
          <w:szCs w:val="24"/>
        </w:rPr>
        <w:t>e</w:t>
      </w:r>
      <w:r w:rsidR="004F2542">
        <w:rPr>
          <w:rFonts w:ascii="Times New Roman" w:hAnsi="Times New Roman" w:cs="Times New Roman"/>
          <w:sz w:val="24"/>
          <w:szCs w:val="24"/>
        </w:rPr>
        <w:t xml:space="preserve"> zmian w Regulaminie Organizacyjnym Starostwa Powiatowego w Tczewie w zakresie zadań wykonywanych przez Wydział</w:t>
      </w:r>
      <w:r>
        <w:rPr>
          <w:rFonts w:ascii="Times New Roman" w:hAnsi="Times New Roman" w:cs="Times New Roman"/>
          <w:sz w:val="24"/>
          <w:szCs w:val="24"/>
        </w:rPr>
        <w:t>, zaproponowanych przez naczelnika ww. Wydziału.</w:t>
      </w:r>
    </w:p>
    <w:p w:rsidR="004F2542" w:rsidRDefault="004F2542" w:rsidP="004F2542">
      <w:pPr>
        <w:spacing w:after="0"/>
        <w:ind w:firstLine="709"/>
        <w:jc w:val="both"/>
        <w:rPr>
          <w:rFonts w:ascii="Times New Roman" w:hAnsi="Times New Roman" w:cs="Times New Roman"/>
          <w:sz w:val="24"/>
          <w:szCs w:val="24"/>
        </w:rPr>
      </w:pPr>
    </w:p>
    <w:p w:rsidR="004F2542" w:rsidRDefault="000A15B8" w:rsidP="004F2542">
      <w:pPr>
        <w:spacing w:after="0"/>
        <w:ind w:firstLine="709"/>
        <w:jc w:val="both"/>
        <w:rPr>
          <w:rFonts w:ascii="Times New Roman" w:hAnsi="Times New Roman" w:cs="Times New Roman"/>
          <w:sz w:val="24"/>
          <w:szCs w:val="24"/>
        </w:rPr>
      </w:pPr>
      <w:r>
        <w:rPr>
          <w:rFonts w:ascii="Times New Roman" w:hAnsi="Times New Roman" w:cs="Times New Roman"/>
          <w:b/>
          <w:sz w:val="24"/>
          <w:szCs w:val="24"/>
        </w:rPr>
        <w:t xml:space="preserve">Ad. </w:t>
      </w:r>
      <w:r w:rsidR="004F2542" w:rsidRPr="00EA2F8F">
        <w:rPr>
          <w:rFonts w:ascii="Times New Roman" w:hAnsi="Times New Roman" w:cs="Times New Roman"/>
          <w:b/>
          <w:sz w:val="24"/>
          <w:szCs w:val="24"/>
        </w:rPr>
        <w:t>3.</w:t>
      </w:r>
      <w:r w:rsidR="004F2542">
        <w:rPr>
          <w:rFonts w:ascii="Times New Roman" w:hAnsi="Times New Roman" w:cs="Times New Roman"/>
          <w:b/>
          <w:sz w:val="24"/>
          <w:szCs w:val="24"/>
        </w:rPr>
        <w:t>7</w:t>
      </w:r>
      <w:r w:rsidR="004F2542" w:rsidRPr="00EA2F8F">
        <w:rPr>
          <w:rFonts w:ascii="Times New Roman" w:hAnsi="Times New Roman" w:cs="Times New Roman"/>
          <w:b/>
          <w:sz w:val="24"/>
          <w:szCs w:val="24"/>
        </w:rPr>
        <w:t>.</w:t>
      </w:r>
      <w:r w:rsidR="004F2542">
        <w:rPr>
          <w:rFonts w:ascii="Times New Roman" w:hAnsi="Times New Roman" w:cs="Times New Roman"/>
          <w:sz w:val="24"/>
          <w:szCs w:val="24"/>
        </w:rPr>
        <w:t xml:space="preserve"> Zarząd zapoznał się i zaakceptował sprawozdania z </w:t>
      </w:r>
      <w:r>
        <w:rPr>
          <w:rFonts w:ascii="Times New Roman" w:hAnsi="Times New Roman" w:cs="Times New Roman"/>
          <w:sz w:val="24"/>
          <w:szCs w:val="24"/>
        </w:rPr>
        <w:t xml:space="preserve">realizacji zadania publicznego </w:t>
      </w:r>
      <w:r w:rsidR="004F2542">
        <w:rPr>
          <w:rFonts w:ascii="Times New Roman" w:hAnsi="Times New Roman" w:cs="Times New Roman"/>
          <w:sz w:val="24"/>
          <w:szCs w:val="24"/>
        </w:rPr>
        <w:t xml:space="preserve">pn. </w:t>
      </w:r>
      <w:r w:rsidR="004F2542" w:rsidRPr="00EA2F8F">
        <w:rPr>
          <w:rFonts w:ascii="Times New Roman" w:hAnsi="Times New Roman" w:cs="Times New Roman"/>
          <w:i/>
          <w:sz w:val="24"/>
          <w:szCs w:val="24"/>
        </w:rPr>
        <w:t>Najważniejsze zdrowie</w:t>
      </w:r>
      <w:r w:rsidR="004F2542">
        <w:rPr>
          <w:rFonts w:ascii="Times New Roman" w:hAnsi="Times New Roman" w:cs="Times New Roman"/>
          <w:sz w:val="24"/>
          <w:szCs w:val="24"/>
        </w:rPr>
        <w:t>.</w:t>
      </w:r>
    </w:p>
    <w:p w:rsidR="004F2542" w:rsidRDefault="004F2542" w:rsidP="004F2542">
      <w:pPr>
        <w:spacing w:after="0"/>
        <w:ind w:firstLine="709"/>
        <w:jc w:val="both"/>
        <w:rPr>
          <w:rFonts w:ascii="Times New Roman" w:hAnsi="Times New Roman" w:cs="Times New Roman"/>
          <w:sz w:val="24"/>
          <w:szCs w:val="24"/>
        </w:rPr>
      </w:pPr>
    </w:p>
    <w:p w:rsidR="00EA713F" w:rsidRDefault="000A15B8" w:rsidP="004F2542">
      <w:pPr>
        <w:spacing w:after="0"/>
        <w:ind w:firstLine="709"/>
        <w:jc w:val="both"/>
        <w:rPr>
          <w:rFonts w:ascii="Times New Roman" w:hAnsi="Times New Roman" w:cs="Times New Roman"/>
          <w:sz w:val="24"/>
          <w:szCs w:val="24"/>
        </w:rPr>
      </w:pPr>
      <w:r>
        <w:rPr>
          <w:rFonts w:ascii="Times New Roman" w:hAnsi="Times New Roman" w:cs="Times New Roman"/>
          <w:b/>
          <w:sz w:val="24"/>
          <w:szCs w:val="24"/>
        </w:rPr>
        <w:t>Ad.</w:t>
      </w:r>
      <w:r w:rsidR="004F2542">
        <w:rPr>
          <w:rFonts w:ascii="Times New Roman" w:hAnsi="Times New Roman" w:cs="Times New Roman"/>
          <w:b/>
          <w:sz w:val="24"/>
          <w:szCs w:val="24"/>
        </w:rPr>
        <w:t xml:space="preserve">3.8. </w:t>
      </w:r>
      <w:r w:rsidR="00EA713F">
        <w:rPr>
          <w:rFonts w:ascii="Times New Roman" w:hAnsi="Times New Roman" w:cs="Times New Roman"/>
          <w:sz w:val="24"/>
          <w:szCs w:val="24"/>
        </w:rPr>
        <w:t xml:space="preserve">Podczas omawiania tego punktu obecna była naczelnik Wydziału Edukacji – Małgorzata </w:t>
      </w:r>
      <w:proofErr w:type="spellStart"/>
      <w:r w:rsidR="00EA713F">
        <w:rPr>
          <w:rFonts w:ascii="Times New Roman" w:hAnsi="Times New Roman" w:cs="Times New Roman"/>
          <w:sz w:val="24"/>
          <w:szCs w:val="24"/>
        </w:rPr>
        <w:t>Flisik</w:t>
      </w:r>
      <w:proofErr w:type="spellEnd"/>
      <w:r w:rsidR="00EA713F">
        <w:rPr>
          <w:rFonts w:ascii="Times New Roman" w:hAnsi="Times New Roman" w:cs="Times New Roman"/>
          <w:sz w:val="24"/>
          <w:szCs w:val="24"/>
        </w:rPr>
        <w:t>.</w:t>
      </w:r>
    </w:p>
    <w:p w:rsidR="000A15B8" w:rsidRDefault="000A15B8" w:rsidP="004F2542">
      <w:pPr>
        <w:spacing w:after="0"/>
        <w:ind w:firstLine="709"/>
        <w:jc w:val="both"/>
        <w:rPr>
          <w:rFonts w:ascii="Times New Roman" w:hAnsi="Times New Roman" w:cs="Times New Roman"/>
          <w:sz w:val="24"/>
          <w:szCs w:val="24"/>
        </w:rPr>
      </w:pPr>
    </w:p>
    <w:p w:rsidR="004F2542" w:rsidRDefault="003D1E46" w:rsidP="004F2542">
      <w:pPr>
        <w:spacing w:after="0"/>
        <w:ind w:firstLine="709"/>
        <w:jc w:val="both"/>
        <w:rPr>
          <w:rFonts w:ascii="Times New Roman" w:hAnsi="Times New Roman" w:cs="Times New Roman"/>
          <w:sz w:val="24"/>
          <w:szCs w:val="24"/>
        </w:rPr>
      </w:pPr>
      <w:r>
        <w:rPr>
          <w:rFonts w:ascii="Times New Roman" w:hAnsi="Times New Roman" w:cs="Times New Roman"/>
          <w:sz w:val="24"/>
          <w:szCs w:val="24"/>
        </w:rPr>
        <w:t>Zarząd zapoznał się z p</w:t>
      </w:r>
      <w:r w:rsidR="004F2542">
        <w:rPr>
          <w:rFonts w:ascii="Times New Roman" w:hAnsi="Times New Roman" w:cs="Times New Roman"/>
          <w:sz w:val="24"/>
          <w:szCs w:val="24"/>
        </w:rPr>
        <w:t>ism</w:t>
      </w:r>
      <w:r>
        <w:rPr>
          <w:rFonts w:ascii="Times New Roman" w:hAnsi="Times New Roman" w:cs="Times New Roman"/>
          <w:sz w:val="24"/>
          <w:szCs w:val="24"/>
        </w:rPr>
        <w:t>em</w:t>
      </w:r>
      <w:r w:rsidR="004F2542">
        <w:rPr>
          <w:rFonts w:ascii="Times New Roman" w:hAnsi="Times New Roman" w:cs="Times New Roman"/>
          <w:sz w:val="24"/>
          <w:szCs w:val="24"/>
        </w:rPr>
        <w:t xml:space="preserve"> naczelnika Wydziału Edukacji </w:t>
      </w:r>
      <w:r>
        <w:rPr>
          <w:rFonts w:ascii="Times New Roman" w:hAnsi="Times New Roman" w:cs="Times New Roman"/>
          <w:sz w:val="24"/>
          <w:szCs w:val="24"/>
        </w:rPr>
        <w:t xml:space="preserve">i </w:t>
      </w:r>
      <w:r w:rsidR="000A15B8">
        <w:rPr>
          <w:rFonts w:ascii="Times New Roman" w:hAnsi="Times New Roman" w:cs="Times New Roman"/>
          <w:sz w:val="24"/>
          <w:szCs w:val="24"/>
        </w:rPr>
        <w:t xml:space="preserve">uznał, że </w:t>
      </w:r>
      <w:r w:rsidR="004F2542">
        <w:rPr>
          <w:rFonts w:ascii="Times New Roman" w:hAnsi="Times New Roman" w:cs="Times New Roman"/>
          <w:sz w:val="24"/>
          <w:szCs w:val="24"/>
        </w:rPr>
        <w:t>decyzj</w:t>
      </w:r>
      <w:r>
        <w:rPr>
          <w:rFonts w:ascii="Times New Roman" w:hAnsi="Times New Roman" w:cs="Times New Roman"/>
          <w:sz w:val="24"/>
          <w:szCs w:val="24"/>
        </w:rPr>
        <w:t xml:space="preserve">ę </w:t>
      </w:r>
      <w:r w:rsidR="000A15B8">
        <w:rPr>
          <w:rFonts w:ascii="Times New Roman" w:hAnsi="Times New Roman" w:cs="Times New Roman"/>
          <w:sz w:val="24"/>
          <w:szCs w:val="24"/>
        </w:rPr>
        <w:br/>
      </w:r>
      <w:r w:rsidR="004F2542">
        <w:rPr>
          <w:rFonts w:ascii="Times New Roman" w:hAnsi="Times New Roman" w:cs="Times New Roman"/>
          <w:sz w:val="24"/>
          <w:szCs w:val="24"/>
        </w:rPr>
        <w:t xml:space="preserve">o uruchomieniu Przedszkola działającego w ramach Zespołu Placówek Specjalnych oraz zdjęcia ograniczeń w pracy Poradni Psychologiczno-Pedagogicznej </w:t>
      </w:r>
      <w:r>
        <w:rPr>
          <w:rFonts w:ascii="Times New Roman" w:hAnsi="Times New Roman" w:cs="Times New Roman"/>
          <w:sz w:val="24"/>
          <w:szCs w:val="24"/>
        </w:rPr>
        <w:t>podejmie na następnym posiedzeniu Zarządu po otrzymaniu od dyrektorów</w:t>
      </w:r>
      <w:r w:rsidR="00425267">
        <w:rPr>
          <w:rFonts w:ascii="Times New Roman" w:hAnsi="Times New Roman" w:cs="Times New Roman"/>
          <w:sz w:val="24"/>
          <w:szCs w:val="24"/>
        </w:rPr>
        <w:t xml:space="preserve"> tych placówek</w:t>
      </w:r>
      <w:r>
        <w:rPr>
          <w:rFonts w:ascii="Times New Roman" w:hAnsi="Times New Roman" w:cs="Times New Roman"/>
          <w:sz w:val="24"/>
          <w:szCs w:val="24"/>
        </w:rPr>
        <w:t xml:space="preserve"> pisemnych informacji </w:t>
      </w:r>
      <w:r w:rsidR="000A15B8">
        <w:rPr>
          <w:rFonts w:ascii="Times New Roman" w:hAnsi="Times New Roman" w:cs="Times New Roman"/>
          <w:sz w:val="24"/>
          <w:szCs w:val="24"/>
        </w:rPr>
        <w:t>dotyczących</w:t>
      </w:r>
      <w:r>
        <w:rPr>
          <w:rFonts w:ascii="Times New Roman" w:hAnsi="Times New Roman" w:cs="Times New Roman"/>
          <w:sz w:val="24"/>
          <w:szCs w:val="24"/>
        </w:rPr>
        <w:t xml:space="preserve"> możliwoś</w:t>
      </w:r>
      <w:r w:rsidR="00425267">
        <w:rPr>
          <w:rFonts w:ascii="Times New Roman" w:hAnsi="Times New Roman" w:cs="Times New Roman"/>
          <w:sz w:val="24"/>
          <w:szCs w:val="24"/>
        </w:rPr>
        <w:t xml:space="preserve">ci technicznych zapewnienia bezpieczeństwa </w:t>
      </w:r>
      <w:r w:rsidR="001D0507">
        <w:rPr>
          <w:rFonts w:ascii="Times New Roman" w:hAnsi="Times New Roman" w:cs="Times New Roman"/>
          <w:sz w:val="24"/>
          <w:szCs w:val="24"/>
        </w:rPr>
        <w:t>w swoich obiektach zgodnie z aktualnymi wytycznymi</w:t>
      </w:r>
      <w:r>
        <w:rPr>
          <w:rFonts w:ascii="Times New Roman" w:hAnsi="Times New Roman" w:cs="Times New Roman"/>
          <w:sz w:val="24"/>
          <w:szCs w:val="24"/>
        </w:rPr>
        <w:t xml:space="preserve">. </w:t>
      </w:r>
    </w:p>
    <w:p w:rsidR="00FA3345" w:rsidRDefault="00FA3345" w:rsidP="000A15B8">
      <w:pPr>
        <w:spacing w:after="0"/>
        <w:rPr>
          <w:rFonts w:ascii="Times New Roman" w:hAnsi="Times New Roman" w:cs="Times New Roman"/>
          <w:b/>
          <w:sz w:val="24"/>
          <w:szCs w:val="24"/>
        </w:rPr>
      </w:pPr>
    </w:p>
    <w:p w:rsidR="000A15B8" w:rsidRDefault="000A15B8" w:rsidP="0004326E">
      <w:pPr>
        <w:spacing w:after="0"/>
        <w:jc w:val="center"/>
        <w:rPr>
          <w:rFonts w:ascii="Times New Roman" w:hAnsi="Times New Roman" w:cs="Times New Roman"/>
          <w:b/>
          <w:sz w:val="24"/>
          <w:szCs w:val="24"/>
        </w:rPr>
      </w:pPr>
    </w:p>
    <w:p w:rsidR="0004326E" w:rsidRDefault="00B95C54" w:rsidP="0004326E">
      <w:pPr>
        <w:spacing w:after="0"/>
        <w:jc w:val="center"/>
        <w:rPr>
          <w:rFonts w:ascii="Times New Roman" w:hAnsi="Times New Roman" w:cs="Times New Roman"/>
          <w:b/>
          <w:sz w:val="24"/>
          <w:szCs w:val="24"/>
        </w:rPr>
      </w:pPr>
      <w:r>
        <w:rPr>
          <w:rFonts w:ascii="Times New Roman" w:hAnsi="Times New Roman" w:cs="Times New Roman"/>
          <w:b/>
          <w:sz w:val="24"/>
          <w:szCs w:val="24"/>
        </w:rPr>
        <w:t>Ad.</w:t>
      </w:r>
      <w:r w:rsidR="0004326E" w:rsidRPr="00882D2A">
        <w:rPr>
          <w:rFonts w:ascii="Times New Roman" w:hAnsi="Times New Roman" w:cs="Times New Roman"/>
          <w:b/>
          <w:sz w:val="24"/>
          <w:szCs w:val="24"/>
        </w:rPr>
        <w:t xml:space="preserve">4. Uchwały </w:t>
      </w:r>
      <w:r w:rsidR="0004326E">
        <w:rPr>
          <w:rFonts w:ascii="Times New Roman" w:hAnsi="Times New Roman" w:cs="Times New Roman"/>
          <w:b/>
          <w:sz w:val="24"/>
          <w:szCs w:val="24"/>
        </w:rPr>
        <w:t>Zarządu</w:t>
      </w:r>
      <w:r w:rsidR="0004326E" w:rsidRPr="00882D2A">
        <w:rPr>
          <w:rFonts w:ascii="Times New Roman" w:hAnsi="Times New Roman" w:cs="Times New Roman"/>
          <w:b/>
          <w:sz w:val="24"/>
          <w:szCs w:val="24"/>
        </w:rPr>
        <w:t xml:space="preserve"> Powiatu Tczewskiego:</w:t>
      </w:r>
    </w:p>
    <w:p w:rsidR="00343D09" w:rsidRDefault="00343D09" w:rsidP="00343D09">
      <w:pPr>
        <w:spacing w:after="0"/>
        <w:ind w:firstLine="709"/>
        <w:jc w:val="both"/>
        <w:rPr>
          <w:rFonts w:ascii="Times New Roman" w:hAnsi="Times New Roman" w:cs="Times New Roman"/>
          <w:sz w:val="24"/>
          <w:szCs w:val="24"/>
        </w:rPr>
      </w:pPr>
    </w:p>
    <w:p w:rsidR="000A15B8" w:rsidRDefault="000A15B8" w:rsidP="00343D09">
      <w:pPr>
        <w:spacing w:after="0"/>
        <w:ind w:firstLine="709"/>
        <w:jc w:val="both"/>
        <w:rPr>
          <w:rFonts w:ascii="Times New Roman" w:hAnsi="Times New Roman" w:cs="Times New Roman"/>
          <w:b/>
          <w:sz w:val="24"/>
          <w:szCs w:val="24"/>
        </w:rPr>
      </w:pPr>
    </w:p>
    <w:p w:rsidR="00343D09" w:rsidRDefault="00343D09" w:rsidP="00343D09">
      <w:pPr>
        <w:spacing w:after="0"/>
        <w:ind w:firstLine="709"/>
        <w:jc w:val="both"/>
        <w:rPr>
          <w:rFonts w:ascii="Times New Roman" w:hAnsi="Times New Roman" w:cs="Times New Roman"/>
          <w:sz w:val="24"/>
          <w:szCs w:val="24"/>
        </w:rPr>
      </w:pPr>
      <w:r w:rsidRPr="00343D09">
        <w:rPr>
          <w:rFonts w:ascii="Times New Roman" w:hAnsi="Times New Roman" w:cs="Times New Roman"/>
          <w:b/>
          <w:sz w:val="24"/>
          <w:szCs w:val="24"/>
        </w:rPr>
        <w:t>Ad.4.1.</w:t>
      </w:r>
      <w:r>
        <w:rPr>
          <w:rFonts w:ascii="Times New Roman" w:hAnsi="Times New Roman" w:cs="Times New Roman"/>
          <w:sz w:val="24"/>
          <w:szCs w:val="24"/>
        </w:rPr>
        <w:t xml:space="preserve"> Zarząd podjął</w:t>
      </w:r>
      <w:r w:rsidRPr="002A2994">
        <w:rPr>
          <w:rFonts w:ascii="Times New Roman" w:hAnsi="Times New Roman" w:cs="Times New Roman"/>
          <w:sz w:val="24"/>
          <w:szCs w:val="24"/>
        </w:rPr>
        <w:t xml:space="preserve"> uchwał</w:t>
      </w:r>
      <w:r>
        <w:rPr>
          <w:rFonts w:ascii="Times New Roman" w:hAnsi="Times New Roman" w:cs="Times New Roman"/>
          <w:sz w:val="24"/>
          <w:szCs w:val="24"/>
        </w:rPr>
        <w:t>ę</w:t>
      </w:r>
      <w:r w:rsidRPr="002A2994">
        <w:rPr>
          <w:rFonts w:ascii="Times New Roman" w:hAnsi="Times New Roman" w:cs="Times New Roman"/>
          <w:sz w:val="24"/>
          <w:szCs w:val="24"/>
        </w:rPr>
        <w:t xml:space="preserve"> </w:t>
      </w:r>
      <w:r w:rsidR="00425267">
        <w:rPr>
          <w:rFonts w:ascii="Times New Roman" w:hAnsi="Times New Roman" w:cs="Times New Roman"/>
          <w:sz w:val="24"/>
          <w:szCs w:val="24"/>
        </w:rPr>
        <w:t>Nr 85/251</w:t>
      </w:r>
      <w:r>
        <w:rPr>
          <w:rFonts w:ascii="Times New Roman" w:hAnsi="Times New Roman" w:cs="Times New Roman"/>
          <w:sz w:val="24"/>
          <w:szCs w:val="24"/>
        </w:rPr>
        <w:t xml:space="preserve">/2020 </w:t>
      </w:r>
      <w:r w:rsidRPr="002A2994">
        <w:rPr>
          <w:rFonts w:ascii="Times New Roman" w:hAnsi="Times New Roman" w:cs="Times New Roman"/>
          <w:sz w:val="24"/>
          <w:szCs w:val="24"/>
        </w:rPr>
        <w:t>Zarządu Powiatu Tczewskiego</w:t>
      </w:r>
      <w:r>
        <w:rPr>
          <w:rFonts w:ascii="Times New Roman" w:hAnsi="Times New Roman" w:cs="Times New Roman"/>
          <w:sz w:val="24"/>
          <w:szCs w:val="24"/>
        </w:rPr>
        <w:t xml:space="preserve"> z dnia </w:t>
      </w:r>
      <w:r w:rsidR="00425267">
        <w:rPr>
          <w:rFonts w:ascii="Times New Roman" w:hAnsi="Times New Roman" w:cs="Times New Roman"/>
          <w:sz w:val="24"/>
          <w:szCs w:val="24"/>
        </w:rPr>
        <w:t>30</w:t>
      </w:r>
      <w:r>
        <w:rPr>
          <w:rFonts w:ascii="Times New Roman" w:hAnsi="Times New Roman" w:cs="Times New Roman"/>
          <w:sz w:val="24"/>
          <w:szCs w:val="24"/>
        </w:rPr>
        <w:t xml:space="preserve"> kwietnia 2020 r.</w:t>
      </w:r>
      <w:r w:rsidRPr="002A2994">
        <w:rPr>
          <w:rFonts w:ascii="Times New Roman" w:hAnsi="Times New Roman" w:cs="Times New Roman"/>
          <w:sz w:val="24"/>
          <w:szCs w:val="24"/>
        </w:rPr>
        <w:t xml:space="preserve"> </w:t>
      </w:r>
      <w:r w:rsidR="00425267">
        <w:rPr>
          <w:rFonts w:ascii="Times New Roman" w:hAnsi="Times New Roman" w:cs="Times New Roman"/>
          <w:sz w:val="24"/>
          <w:szCs w:val="24"/>
        </w:rPr>
        <w:t>w sprawie powołania komisji przetargowej (</w:t>
      </w:r>
      <w:r w:rsidR="00425267" w:rsidRPr="00EC773D">
        <w:rPr>
          <w:rFonts w:ascii="Times New Roman" w:hAnsi="Times New Roman" w:cs="Times New Roman"/>
          <w:i/>
          <w:sz w:val="24"/>
          <w:szCs w:val="24"/>
        </w:rPr>
        <w:t xml:space="preserve">dotyczy: realizacji zadania publicznego pn. Wykonanie dokumentacji projektowych dla Zespołu Szkół Technicznych w Tczewie w ramach zadania pn. </w:t>
      </w:r>
      <w:r w:rsidR="00425267">
        <w:rPr>
          <w:rFonts w:ascii="Times New Roman" w:hAnsi="Times New Roman" w:cs="Times New Roman"/>
          <w:i/>
          <w:sz w:val="24"/>
          <w:szCs w:val="24"/>
        </w:rPr>
        <w:t>„</w:t>
      </w:r>
      <w:r w:rsidR="00425267" w:rsidRPr="00EC773D">
        <w:rPr>
          <w:rFonts w:ascii="Times New Roman" w:hAnsi="Times New Roman" w:cs="Times New Roman"/>
          <w:i/>
          <w:sz w:val="24"/>
          <w:szCs w:val="24"/>
        </w:rPr>
        <w:t>Poprawa</w:t>
      </w:r>
      <w:r w:rsidR="00425267">
        <w:rPr>
          <w:rFonts w:ascii="Times New Roman" w:hAnsi="Times New Roman" w:cs="Times New Roman"/>
          <w:i/>
          <w:sz w:val="24"/>
          <w:szCs w:val="24"/>
        </w:rPr>
        <w:t xml:space="preserve"> jakości</w:t>
      </w:r>
      <w:r w:rsidR="00425267" w:rsidRPr="00EC773D">
        <w:rPr>
          <w:rFonts w:ascii="Times New Roman" w:hAnsi="Times New Roman" w:cs="Times New Roman"/>
          <w:i/>
          <w:sz w:val="24"/>
          <w:szCs w:val="24"/>
        </w:rPr>
        <w:t xml:space="preserve"> kształcenia zawodowego w szkołach ponadgimnazjalnych Powiatu Tczewskiego – poprzez prace budowlane i doposażenie</w:t>
      </w:r>
      <w:r w:rsidR="00425267">
        <w:rPr>
          <w:rFonts w:ascii="Times New Roman" w:hAnsi="Times New Roman" w:cs="Times New Roman"/>
          <w:i/>
          <w:sz w:val="24"/>
          <w:szCs w:val="24"/>
        </w:rPr>
        <w:t>”</w:t>
      </w:r>
      <w:r w:rsidR="00425267">
        <w:rPr>
          <w:rFonts w:ascii="Times New Roman" w:hAnsi="Times New Roman" w:cs="Times New Roman"/>
          <w:sz w:val="24"/>
          <w:szCs w:val="24"/>
        </w:rPr>
        <w:t>).</w:t>
      </w:r>
    </w:p>
    <w:p w:rsidR="000A15B8" w:rsidRDefault="000A15B8" w:rsidP="00343D09">
      <w:pPr>
        <w:spacing w:after="0"/>
        <w:ind w:firstLine="709"/>
        <w:jc w:val="both"/>
        <w:rPr>
          <w:rFonts w:ascii="Times New Roman" w:hAnsi="Times New Roman" w:cs="Times New Roman"/>
          <w:sz w:val="24"/>
          <w:szCs w:val="24"/>
        </w:rPr>
      </w:pPr>
    </w:p>
    <w:p w:rsidR="00343D09" w:rsidRDefault="00343D09" w:rsidP="00343D09">
      <w:pPr>
        <w:spacing w:after="0"/>
        <w:ind w:firstLine="709"/>
        <w:jc w:val="both"/>
        <w:rPr>
          <w:rFonts w:ascii="Times New Roman" w:hAnsi="Times New Roman" w:cs="Times New Roman"/>
          <w:sz w:val="24"/>
          <w:szCs w:val="24"/>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343D09" w:rsidRPr="006058AA" w:rsidTr="00694F4A">
        <w:trPr>
          <w:trHeight w:val="805"/>
        </w:trPr>
        <w:tc>
          <w:tcPr>
            <w:tcW w:w="1276" w:type="dxa"/>
            <w:tcBorders>
              <w:top w:val="single" w:sz="4" w:space="0" w:color="000000"/>
              <w:left w:val="single" w:sz="4" w:space="0" w:color="000000"/>
              <w:bottom w:val="single" w:sz="4" w:space="0" w:color="000000"/>
            </w:tcBorders>
            <w:shd w:val="clear" w:color="auto" w:fill="auto"/>
          </w:tcPr>
          <w:p w:rsidR="00343D09" w:rsidRPr="006058AA" w:rsidRDefault="00343D09" w:rsidP="00694F4A">
            <w:pPr>
              <w:snapToGrid w:val="0"/>
              <w:spacing w:after="0"/>
              <w:jc w:val="center"/>
              <w:rPr>
                <w:rFonts w:ascii="Times New Roman" w:hAnsi="Times New Roman" w:cs="Times New Roman"/>
                <w:i/>
                <w:sz w:val="14"/>
              </w:rPr>
            </w:pPr>
            <w:r>
              <w:rPr>
                <w:rFonts w:ascii="Times New Roman" w:hAnsi="Times New Roman" w:cs="Times New Roman"/>
                <w:i/>
                <w:sz w:val="14"/>
              </w:rPr>
              <w:lastRenderedPageBreak/>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343D09" w:rsidRPr="006058AA" w:rsidRDefault="00343D09" w:rsidP="00694F4A">
            <w:pPr>
              <w:snapToGrid w:val="0"/>
              <w:spacing w:after="0"/>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343D09" w:rsidRPr="006058AA" w:rsidRDefault="00343D09" w:rsidP="00694F4A">
            <w:pPr>
              <w:spacing w:after="0"/>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343D09" w:rsidRPr="006058AA" w:rsidRDefault="00343D09" w:rsidP="00694F4A">
            <w:pPr>
              <w:spacing w:after="0"/>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343D09" w:rsidRPr="006058AA" w:rsidRDefault="00343D09" w:rsidP="00694F4A">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343D09" w:rsidRPr="006058AA" w:rsidRDefault="00343D09" w:rsidP="00694F4A">
            <w:pPr>
              <w:pStyle w:val="Nagwek3"/>
              <w:widowControl w:val="0"/>
              <w:tabs>
                <w:tab w:val="clear" w:pos="720"/>
                <w:tab w:val="num" w:pos="0"/>
              </w:tabs>
              <w:snapToGrid w:val="0"/>
              <w:spacing w:line="276"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343D09" w:rsidRPr="006058AA" w:rsidRDefault="00343D09" w:rsidP="00694F4A">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343D09" w:rsidRPr="006058AA" w:rsidRDefault="00343D09" w:rsidP="00694F4A">
            <w:pPr>
              <w:snapToGrid w:val="0"/>
              <w:spacing w:after="0"/>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43D09" w:rsidRPr="006058AA" w:rsidRDefault="00343D09" w:rsidP="00694F4A">
            <w:pPr>
              <w:pStyle w:val="Nagwek2"/>
              <w:widowControl w:val="0"/>
              <w:numPr>
                <w:ilvl w:val="0"/>
                <w:numId w:val="0"/>
              </w:numPr>
              <w:snapToGrid w:val="0"/>
              <w:spacing w:line="276" w:lineRule="auto"/>
              <w:rPr>
                <w:rFonts w:cs="Times New Roman"/>
                <w:sz w:val="14"/>
              </w:rPr>
            </w:pPr>
            <w:r w:rsidRPr="006058AA">
              <w:rPr>
                <w:rFonts w:cs="Times New Roman"/>
                <w:sz w:val="14"/>
              </w:rPr>
              <w:t>Uwagi/</w:t>
            </w:r>
          </w:p>
          <w:p w:rsidR="00343D09" w:rsidRPr="008F31A4" w:rsidRDefault="00343D09" w:rsidP="00694F4A">
            <w:pPr>
              <w:pStyle w:val="Tekstpodstawowy"/>
              <w:spacing w:after="0"/>
              <w:jc w:val="center"/>
              <w:rPr>
                <w:rFonts w:ascii="Times New Roman" w:hAnsi="Times New Roman"/>
                <w:i/>
                <w:sz w:val="14"/>
                <w:szCs w:val="14"/>
              </w:rPr>
            </w:pPr>
            <w:r w:rsidRPr="008F31A4">
              <w:rPr>
                <w:rFonts w:ascii="Times New Roman" w:hAnsi="Times New Roman"/>
                <w:i/>
                <w:sz w:val="14"/>
                <w:szCs w:val="14"/>
              </w:rPr>
              <w:t>Wnioski</w:t>
            </w:r>
          </w:p>
        </w:tc>
      </w:tr>
      <w:tr w:rsidR="00343D09" w:rsidRPr="006058AA" w:rsidTr="00694F4A">
        <w:trPr>
          <w:trHeight w:val="134"/>
        </w:trPr>
        <w:tc>
          <w:tcPr>
            <w:tcW w:w="1276" w:type="dxa"/>
            <w:vMerge w:val="restart"/>
            <w:tcBorders>
              <w:top w:val="single" w:sz="4" w:space="0" w:color="000000"/>
              <w:left w:val="single" w:sz="4" w:space="0" w:color="000000"/>
            </w:tcBorders>
            <w:shd w:val="clear" w:color="auto" w:fill="auto"/>
          </w:tcPr>
          <w:p w:rsidR="00343D09" w:rsidRPr="006058AA" w:rsidRDefault="00343D09" w:rsidP="00694F4A">
            <w:pPr>
              <w:spacing w:after="0"/>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343D09" w:rsidRPr="00996484" w:rsidRDefault="00343D09" w:rsidP="001D0507">
            <w:pPr>
              <w:snapToGrid w:val="0"/>
              <w:spacing w:after="0"/>
              <w:jc w:val="center"/>
              <w:rPr>
                <w:rFonts w:ascii="Times New Roman" w:hAnsi="Times New Roman" w:cs="Times New Roman"/>
                <w:i/>
                <w:sz w:val="16"/>
                <w:szCs w:val="16"/>
              </w:rPr>
            </w:pPr>
            <w:r>
              <w:rPr>
                <w:rFonts w:ascii="Times New Roman" w:hAnsi="Times New Roman" w:cs="Times New Roman"/>
                <w:i/>
                <w:sz w:val="16"/>
                <w:szCs w:val="16"/>
              </w:rPr>
              <w:t xml:space="preserve">Wydział </w:t>
            </w:r>
            <w:r w:rsidR="001D0507">
              <w:rPr>
                <w:rFonts w:ascii="Times New Roman" w:hAnsi="Times New Roman" w:cs="Times New Roman"/>
                <w:i/>
                <w:sz w:val="16"/>
                <w:szCs w:val="16"/>
              </w:rPr>
              <w:t>Zamówień Publicznych</w:t>
            </w:r>
            <w:r>
              <w:rPr>
                <w:rFonts w:ascii="Times New Roman" w:hAnsi="Times New Roman" w:cs="Times New Roman"/>
                <w:i/>
                <w:sz w:val="16"/>
                <w:szCs w:val="16"/>
              </w:rPr>
              <w:t xml:space="preserve">  </w:t>
            </w:r>
          </w:p>
        </w:tc>
        <w:tc>
          <w:tcPr>
            <w:tcW w:w="1418" w:type="dxa"/>
            <w:vMerge w:val="restart"/>
            <w:tcBorders>
              <w:top w:val="single" w:sz="4" w:space="0" w:color="000000"/>
              <w:left w:val="single" w:sz="4" w:space="0" w:color="000000"/>
            </w:tcBorders>
            <w:shd w:val="clear" w:color="auto" w:fill="auto"/>
          </w:tcPr>
          <w:p w:rsidR="00343D09" w:rsidRDefault="00A92AF0" w:rsidP="00694F4A">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Wices</w:t>
            </w:r>
            <w:r w:rsidR="00343D09">
              <w:rPr>
                <w:rFonts w:ascii="Times New Roman" w:eastAsia="Times New Roman" w:hAnsi="Times New Roman" w:cs="Times New Roman"/>
                <w:i/>
                <w:iCs/>
                <w:sz w:val="16"/>
                <w:szCs w:val="16"/>
              </w:rPr>
              <w:t>tarosta</w:t>
            </w:r>
          </w:p>
          <w:p w:rsidR="00343D09" w:rsidRPr="00996484" w:rsidRDefault="00A92AF0" w:rsidP="00694F4A">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Andrzej </w:t>
            </w:r>
            <w:proofErr w:type="spellStart"/>
            <w:r>
              <w:rPr>
                <w:rFonts w:ascii="Times New Roman" w:eastAsia="Times New Roman" w:hAnsi="Times New Roman" w:cs="Times New Roman"/>
                <w:i/>
                <w:iCs/>
                <w:sz w:val="16"/>
                <w:szCs w:val="16"/>
              </w:rPr>
              <w:t>Flisik</w:t>
            </w:r>
            <w:proofErr w:type="spellEnd"/>
          </w:p>
        </w:tc>
        <w:tc>
          <w:tcPr>
            <w:tcW w:w="1843" w:type="dxa"/>
            <w:gridSpan w:val="3"/>
            <w:tcBorders>
              <w:top w:val="single" w:sz="4" w:space="0" w:color="000000"/>
              <w:left w:val="single" w:sz="4" w:space="0" w:color="000000"/>
              <w:bottom w:val="single" w:sz="4" w:space="0" w:color="000000"/>
            </w:tcBorders>
            <w:shd w:val="clear" w:color="auto" w:fill="auto"/>
          </w:tcPr>
          <w:p w:rsidR="00343D09" w:rsidRPr="006058AA" w:rsidRDefault="00343D09" w:rsidP="00694F4A">
            <w:pPr>
              <w:pStyle w:val="Nagwek2"/>
              <w:numPr>
                <w:ilvl w:val="0"/>
                <w:numId w:val="0"/>
              </w:numPr>
              <w:snapToGrid w:val="0"/>
              <w:spacing w:line="276" w:lineRule="auto"/>
              <w:rPr>
                <w:rFonts w:cs="Times New Roman"/>
              </w:rPr>
            </w:pPr>
          </w:p>
        </w:tc>
        <w:tc>
          <w:tcPr>
            <w:tcW w:w="1559" w:type="dxa"/>
            <w:vMerge w:val="restart"/>
            <w:tcBorders>
              <w:top w:val="single" w:sz="4" w:space="0" w:color="000000"/>
              <w:left w:val="single" w:sz="4" w:space="0" w:color="000000"/>
            </w:tcBorders>
            <w:shd w:val="clear" w:color="auto" w:fill="auto"/>
          </w:tcPr>
          <w:p w:rsidR="00343D09" w:rsidRPr="008F6B99" w:rsidRDefault="001D0507" w:rsidP="00694F4A">
            <w:pPr>
              <w:spacing w:after="0"/>
              <w:jc w:val="center"/>
              <w:rPr>
                <w:rFonts w:ascii="Times New Roman" w:hAnsi="Times New Roman" w:cs="Times New Roman"/>
                <w:i/>
                <w:sz w:val="16"/>
                <w:szCs w:val="16"/>
              </w:rPr>
            </w:pPr>
            <w:r>
              <w:rPr>
                <w:rFonts w:ascii="Times New Roman" w:hAnsi="Times New Roman" w:cs="Times New Roman"/>
                <w:i/>
                <w:sz w:val="16"/>
                <w:szCs w:val="16"/>
              </w:rPr>
              <w:t xml:space="preserve">Wydział Zamówień Publicznych  </w:t>
            </w:r>
          </w:p>
        </w:tc>
        <w:tc>
          <w:tcPr>
            <w:tcW w:w="992" w:type="dxa"/>
            <w:vMerge w:val="restart"/>
            <w:tcBorders>
              <w:top w:val="single" w:sz="4" w:space="0" w:color="000000"/>
              <w:left w:val="single" w:sz="4" w:space="0" w:color="000000"/>
            </w:tcBorders>
            <w:shd w:val="clear" w:color="auto" w:fill="auto"/>
          </w:tcPr>
          <w:p w:rsidR="00343D09" w:rsidRPr="006058AA" w:rsidRDefault="00343D09" w:rsidP="00694F4A">
            <w:pPr>
              <w:pStyle w:val="Nagwek2"/>
              <w:numPr>
                <w:ilvl w:val="0"/>
                <w:numId w:val="0"/>
              </w:numPr>
              <w:spacing w:line="276"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343D09" w:rsidRPr="006058AA" w:rsidRDefault="00343D09" w:rsidP="00694F4A">
            <w:pPr>
              <w:snapToGrid w:val="0"/>
              <w:spacing w:after="0"/>
              <w:jc w:val="center"/>
              <w:rPr>
                <w:rFonts w:ascii="Times New Roman" w:hAnsi="Times New Roman" w:cs="Times New Roman"/>
                <w:i/>
                <w:iCs/>
                <w:sz w:val="16"/>
              </w:rPr>
            </w:pPr>
          </w:p>
        </w:tc>
      </w:tr>
      <w:tr w:rsidR="00343D09" w:rsidRPr="006058AA" w:rsidTr="00694F4A">
        <w:trPr>
          <w:trHeight w:val="255"/>
        </w:trPr>
        <w:tc>
          <w:tcPr>
            <w:tcW w:w="1276" w:type="dxa"/>
            <w:vMerge/>
            <w:tcBorders>
              <w:left w:val="single" w:sz="4" w:space="0" w:color="000000"/>
            </w:tcBorders>
            <w:shd w:val="clear" w:color="auto" w:fill="auto"/>
          </w:tcPr>
          <w:p w:rsidR="00343D09" w:rsidRPr="006058AA" w:rsidRDefault="00343D09" w:rsidP="00694F4A">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343D09" w:rsidRPr="006058AA" w:rsidRDefault="00343D09" w:rsidP="00694F4A">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343D09" w:rsidRPr="006058AA" w:rsidRDefault="00343D09" w:rsidP="00694F4A">
            <w:pPr>
              <w:snapToGrid w:val="0"/>
              <w:spacing w:after="0"/>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343D09" w:rsidRPr="00290929" w:rsidRDefault="00343D09" w:rsidP="00694F4A">
            <w:pPr>
              <w:pStyle w:val="Tekstpodstawowy"/>
              <w:spacing w:after="0"/>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343D09" w:rsidRPr="00290929" w:rsidRDefault="00343D09" w:rsidP="00694F4A">
            <w:pPr>
              <w:pStyle w:val="Tekstpodstawowy"/>
              <w:spacing w:after="0"/>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343D09" w:rsidRPr="00290929" w:rsidRDefault="00343D09" w:rsidP="00694F4A">
            <w:pPr>
              <w:pStyle w:val="Tekstpodstawowy"/>
              <w:spacing w:after="0"/>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343D09" w:rsidRPr="006058AA" w:rsidRDefault="00343D09" w:rsidP="00694F4A">
            <w:pPr>
              <w:pStyle w:val="Tekstpodstawowy"/>
              <w:spacing w:after="0"/>
              <w:jc w:val="both"/>
              <w:rPr>
                <w:sz w:val="16"/>
                <w:szCs w:val="16"/>
              </w:rPr>
            </w:pPr>
          </w:p>
        </w:tc>
        <w:tc>
          <w:tcPr>
            <w:tcW w:w="992" w:type="dxa"/>
            <w:vMerge/>
            <w:tcBorders>
              <w:left w:val="single" w:sz="4" w:space="0" w:color="000000"/>
            </w:tcBorders>
            <w:shd w:val="clear" w:color="auto" w:fill="auto"/>
          </w:tcPr>
          <w:p w:rsidR="00343D09" w:rsidRPr="006058AA" w:rsidRDefault="00343D09" w:rsidP="00694F4A">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343D09" w:rsidRPr="006058AA" w:rsidRDefault="00343D09" w:rsidP="00694F4A">
            <w:pPr>
              <w:snapToGrid w:val="0"/>
              <w:spacing w:after="0"/>
              <w:jc w:val="both"/>
              <w:rPr>
                <w:rFonts w:ascii="Times New Roman" w:hAnsi="Times New Roman" w:cs="Times New Roman"/>
                <w:i/>
                <w:iCs/>
                <w:sz w:val="16"/>
              </w:rPr>
            </w:pPr>
          </w:p>
        </w:tc>
      </w:tr>
      <w:tr w:rsidR="00343D09" w:rsidRPr="006058AA" w:rsidTr="00694F4A">
        <w:trPr>
          <w:trHeight w:val="212"/>
        </w:trPr>
        <w:tc>
          <w:tcPr>
            <w:tcW w:w="1276" w:type="dxa"/>
            <w:vMerge/>
            <w:tcBorders>
              <w:left w:val="single" w:sz="4" w:space="0" w:color="000000"/>
            </w:tcBorders>
            <w:shd w:val="clear" w:color="auto" w:fill="auto"/>
          </w:tcPr>
          <w:p w:rsidR="00343D09" w:rsidRPr="006058AA" w:rsidRDefault="00343D09" w:rsidP="00694F4A">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343D09" w:rsidRPr="006058AA" w:rsidRDefault="00343D09" w:rsidP="00694F4A">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343D09" w:rsidRPr="006058AA" w:rsidRDefault="00343D09" w:rsidP="00694F4A">
            <w:pPr>
              <w:snapToGrid w:val="0"/>
              <w:spacing w:after="0"/>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343D09" w:rsidRPr="00DB6947" w:rsidRDefault="001D0507" w:rsidP="00694F4A">
            <w:pPr>
              <w:pStyle w:val="Tekstpodstawowy"/>
              <w:spacing w:after="0"/>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343D09" w:rsidRPr="00450F1C" w:rsidRDefault="00343D09" w:rsidP="00694F4A">
            <w:pPr>
              <w:pStyle w:val="Tekstpodstawowy"/>
              <w:spacing w:after="0"/>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343D09" w:rsidRPr="0019640D" w:rsidRDefault="00343D09" w:rsidP="00694F4A">
            <w:pPr>
              <w:pStyle w:val="Tekstpodstawowy"/>
              <w:spacing w:after="0"/>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343D09" w:rsidRPr="006058AA" w:rsidRDefault="00343D09" w:rsidP="00694F4A">
            <w:pPr>
              <w:pStyle w:val="Tekstpodstawowy"/>
              <w:spacing w:after="0"/>
              <w:jc w:val="both"/>
              <w:rPr>
                <w:sz w:val="16"/>
                <w:szCs w:val="16"/>
              </w:rPr>
            </w:pPr>
          </w:p>
        </w:tc>
        <w:tc>
          <w:tcPr>
            <w:tcW w:w="992" w:type="dxa"/>
            <w:vMerge/>
            <w:tcBorders>
              <w:left w:val="single" w:sz="4" w:space="0" w:color="000000"/>
            </w:tcBorders>
            <w:shd w:val="clear" w:color="auto" w:fill="auto"/>
          </w:tcPr>
          <w:p w:rsidR="00343D09" w:rsidRPr="006058AA" w:rsidRDefault="00343D09" w:rsidP="00694F4A">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343D09" w:rsidRPr="006058AA" w:rsidRDefault="00343D09" w:rsidP="00694F4A">
            <w:pPr>
              <w:snapToGrid w:val="0"/>
              <w:spacing w:after="0"/>
              <w:jc w:val="both"/>
              <w:rPr>
                <w:rFonts w:ascii="Times New Roman" w:hAnsi="Times New Roman" w:cs="Times New Roman"/>
                <w:i/>
                <w:iCs/>
                <w:sz w:val="16"/>
              </w:rPr>
            </w:pPr>
          </w:p>
        </w:tc>
      </w:tr>
      <w:tr w:rsidR="00343D09" w:rsidRPr="006058AA" w:rsidTr="00694F4A">
        <w:trPr>
          <w:trHeight w:val="54"/>
        </w:trPr>
        <w:tc>
          <w:tcPr>
            <w:tcW w:w="1276" w:type="dxa"/>
            <w:tcBorders>
              <w:left w:val="single" w:sz="4" w:space="0" w:color="000000"/>
              <w:bottom w:val="single" w:sz="4" w:space="0" w:color="000000"/>
            </w:tcBorders>
            <w:shd w:val="clear" w:color="auto" w:fill="auto"/>
          </w:tcPr>
          <w:p w:rsidR="00343D09" w:rsidRPr="009731B2" w:rsidRDefault="00343D09" w:rsidP="00694F4A">
            <w:pPr>
              <w:pStyle w:val="Nagwek2"/>
              <w:widowControl w:val="0"/>
              <w:numPr>
                <w:ilvl w:val="0"/>
                <w:numId w:val="0"/>
              </w:numPr>
              <w:snapToGrid w:val="0"/>
              <w:spacing w:line="276"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343D09" w:rsidRPr="006058AA" w:rsidRDefault="00343D09" w:rsidP="00694F4A">
            <w:pPr>
              <w:snapToGrid w:val="0"/>
              <w:spacing w:after="0"/>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343D09" w:rsidRPr="006058AA" w:rsidRDefault="00343D09" w:rsidP="00694F4A">
            <w:pPr>
              <w:snapToGrid w:val="0"/>
              <w:spacing w:after="0"/>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343D09" w:rsidRDefault="00343D09" w:rsidP="00694F4A">
            <w:pPr>
              <w:pStyle w:val="Tekstpodstawowy"/>
              <w:spacing w:after="0"/>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343D09" w:rsidRPr="00450F1C" w:rsidRDefault="00343D09" w:rsidP="00694F4A">
            <w:pPr>
              <w:pStyle w:val="Tekstpodstawowy"/>
              <w:spacing w:after="0"/>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343D09" w:rsidRDefault="00343D09" w:rsidP="00694F4A">
            <w:pPr>
              <w:pStyle w:val="Tekstpodstawowy"/>
              <w:spacing w:after="0"/>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343D09" w:rsidRPr="006058AA" w:rsidRDefault="00343D09" w:rsidP="00694F4A">
            <w:pPr>
              <w:pStyle w:val="Tekstpodstawowy"/>
              <w:spacing w:after="0"/>
              <w:jc w:val="both"/>
              <w:rPr>
                <w:sz w:val="16"/>
                <w:szCs w:val="16"/>
              </w:rPr>
            </w:pPr>
          </w:p>
        </w:tc>
        <w:tc>
          <w:tcPr>
            <w:tcW w:w="992" w:type="dxa"/>
            <w:tcBorders>
              <w:left w:val="single" w:sz="4" w:space="0" w:color="000000"/>
              <w:bottom w:val="single" w:sz="4" w:space="0" w:color="000000"/>
            </w:tcBorders>
            <w:shd w:val="clear" w:color="auto" w:fill="auto"/>
          </w:tcPr>
          <w:p w:rsidR="00343D09" w:rsidRPr="009731B2" w:rsidRDefault="00343D09" w:rsidP="00694F4A">
            <w:pPr>
              <w:pStyle w:val="Nagwek2"/>
              <w:widowControl w:val="0"/>
              <w:numPr>
                <w:ilvl w:val="0"/>
                <w:numId w:val="0"/>
              </w:numPr>
              <w:snapToGrid w:val="0"/>
              <w:spacing w:line="276"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343D09" w:rsidRPr="006058AA" w:rsidRDefault="00343D09" w:rsidP="00694F4A">
            <w:pPr>
              <w:snapToGrid w:val="0"/>
              <w:spacing w:after="0"/>
              <w:jc w:val="both"/>
              <w:rPr>
                <w:rFonts w:ascii="Times New Roman" w:hAnsi="Times New Roman" w:cs="Times New Roman"/>
                <w:i/>
                <w:iCs/>
                <w:sz w:val="16"/>
                <w:shd w:val="clear" w:color="auto" w:fill="FFFF00"/>
              </w:rPr>
            </w:pPr>
          </w:p>
        </w:tc>
      </w:tr>
    </w:tbl>
    <w:p w:rsidR="000A15B8" w:rsidRDefault="000A15B8" w:rsidP="00343D09">
      <w:pPr>
        <w:spacing w:after="0"/>
        <w:ind w:firstLine="709"/>
        <w:jc w:val="both"/>
        <w:rPr>
          <w:rFonts w:ascii="Times New Roman" w:hAnsi="Times New Roman" w:cs="Times New Roman"/>
          <w:b/>
          <w:sz w:val="24"/>
          <w:szCs w:val="24"/>
        </w:rPr>
      </w:pPr>
    </w:p>
    <w:p w:rsidR="00343D09" w:rsidRDefault="00343D09" w:rsidP="00343D09">
      <w:pPr>
        <w:spacing w:after="0"/>
        <w:ind w:firstLine="709"/>
        <w:jc w:val="both"/>
        <w:rPr>
          <w:rFonts w:ascii="Times New Roman" w:hAnsi="Times New Roman" w:cs="Times New Roman"/>
          <w:sz w:val="24"/>
          <w:szCs w:val="24"/>
        </w:rPr>
      </w:pPr>
      <w:r>
        <w:rPr>
          <w:rFonts w:ascii="Times New Roman" w:hAnsi="Times New Roman" w:cs="Times New Roman"/>
          <w:b/>
          <w:sz w:val="24"/>
          <w:szCs w:val="24"/>
        </w:rPr>
        <w:t>Ad.</w:t>
      </w:r>
      <w:r w:rsidRPr="009F6C32">
        <w:rPr>
          <w:rFonts w:ascii="Times New Roman" w:hAnsi="Times New Roman" w:cs="Times New Roman"/>
          <w:b/>
          <w:sz w:val="24"/>
          <w:szCs w:val="24"/>
        </w:rPr>
        <w:t>4.2.</w:t>
      </w:r>
      <w:r>
        <w:rPr>
          <w:rFonts w:ascii="Times New Roman" w:hAnsi="Times New Roman" w:cs="Times New Roman"/>
          <w:sz w:val="24"/>
          <w:szCs w:val="24"/>
        </w:rPr>
        <w:t xml:space="preserve"> </w:t>
      </w:r>
      <w:r w:rsidR="00425267">
        <w:rPr>
          <w:rFonts w:ascii="Times New Roman" w:hAnsi="Times New Roman" w:cs="Times New Roman"/>
          <w:sz w:val="24"/>
          <w:szCs w:val="24"/>
        </w:rPr>
        <w:t>Zarząd podjął</w:t>
      </w:r>
      <w:r w:rsidR="00425267" w:rsidRPr="002A2994">
        <w:rPr>
          <w:rFonts w:ascii="Times New Roman" w:hAnsi="Times New Roman" w:cs="Times New Roman"/>
          <w:sz w:val="24"/>
          <w:szCs w:val="24"/>
        </w:rPr>
        <w:t xml:space="preserve"> uchwał</w:t>
      </w:r>
      <w:r w:rsidR="00425267">
        <w:rPr>
          <w:rFonts w:ascii="Times New Roman" w:hAnsi="Times New Roman" w:cs="Times New Roman"/>
          <w:sz w:val="24"/>
          <w:szCs w:val="24"/>
        </w:rPr>
        <w:t>ę</w:t>
      </w:r>
      <w:r w:rsidR="00425267" w:rsidRPr="002A2994">
        <w:rPr>
          <w:rFonts w:ascii="Times New Roman" w:hAnsi="Times New Roman" w:cs="Times New Roman"/>
          <w:sz w:val="24"/>
          <w:szCs w:val="24"/>
        </w:rPr>
        <w:t xml:space="preserve"> </w:t>
      </w:r>
      <w:r w:rsidR="00425267">
        <w:rPr>
          <w:rFonts w:ascii="Times New Roman" w:hAnsi="Times New Roman" w:cs="Times New Roman"/>
          <w:sz w:val="24"/>
          <w:szCs w:val="24"/>
        </w:rPr>
        <w:t xml:space="preserve">Nr 85/252/2020 </w:t>
      </w:r>
      <w:r w:rsidR="00425267" w:rsidRPr="002A2994">
        <w:rPr>
          <w:rFonts w:ascii="Times New Roman" w:hAnsi="Times New Roman" w:cs="Times New Roman"/>
          <w:sz w:val="24"/>
          <w:szCs w:val="24"/>
        </w:rPr>
        <w:t>Zarządu Powiatu Tczewskiego</w:t>
      </w:r>
      <w:r w:rsidR="00425267">
        <w:rPr>
          <w:rFonts w:ascii="Times New Roman" w:hAnsi="Times New Roman" w:cs="Times New Roman"/>
          <w:sz w:val="24"/>
          <w:szCs w:val="24"/>
        </w:rPr>
        <w:t xml:space="preserve"> z dnia 30 kwietnia 2020 r.</w:t>
      </w:r>
      <w:r w:rsidR="00425267" w:rsidRPr="002A2994">
        <w:rPr>
          <w:rFonts w:ascii="Times New Roman" w:hAnsi="Times New Roman" w:cs="Times New Roman"/>
          <w:sz w:val="24"/>
          <w:szCs w:val="24"/>
        </w:rPr>
        <w:t xml:space="preserve"> </w:t>
      </w:r>
      <w:r>
        <w:rPr>
          <w:rFonts w:ascii="Times New Roman" w:hAnsi="Times New Roman" w:cs="Times New Roman"/>
          <w:sz w:val="24"/>
          <w:szCs w:val="24"/>
        </w:rPr>
        <w:t>w sprawie określenia</w:t>
      </w:r>
      <w:r w:rsidR="00425267" w:rsidRPr="00425267">
        <w:rPr>
          <w:rFonts w:ascii="Times New Roman" w:hAnsi="Times New Roman" w:cs="Times New Roman"/>
          <w:sz w:val="24"/>
          <w:szCs w:val="24"/>
        </w:rPr>
        <w:t xml:space="preserve"> </w:t>
      </w:r>
      <w:r w:rsidR="00425267">
        <w:rPr>
          <w:rFonts w:ascii="Times New Roman" w:hAnsi="Times New Roman" w:cs="Times New Roman"/>
          <w:sz w:val="24"/>
          <w:szCs w:val="24"/>
        </w:rPr>
        <w:t>wyznaczenia jednostki organizacyjnej do realizacji programu pod nazwą: Pomoc osobom niepełnosprawnym poszkodowanym w wyniku żywiołu lub sytuacji kryzysowych wywołanych chorobami zakaźnymi.</w:t>
      </w:r>
    </w:p>
    <w:p w:rsidR="00343D09" w:rsidRDefault="00343D09" w:rsidP="00343D09">
      <w:pPr>
        <w:spacing w:after="0"/>
        <w:ind w:firstLine="709"/>
        <w:jc w:val="both"/>
        <w:rPr>
          <w:rFonts w:ascii="Times New Roman" w:hAnsi="Times New Roman" w:cs="Times New Roman"/>
          <w:sz w:val="24"/>
          <w:szCs w:val="24"/>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343D09" w:rsidRPr="006058AA" w:rsidTr="00694F4A">
        <w:trPr>
          <w:trHeight w:val="805"/>
        </w:trPr>
        <w:tc>
          <w:tcPr>
            <w:tcW w:w="1276" w:type="dxa"/>
            <w:tcBorders>
              <w:top w:val="single" w:sz="4" w:space="0" w:color="000000"/>
              <w:left w:val="single" w:sz="4" w:space="0" w:color="000000"/>
              <w:bottom w:val="single" w:sz="4" w:space="0" w:color="000000"/>
            </w:tcBorders>
            <w:shd w:val="clear" w:color="auto" w:fill="auto"/>
          </w:tcPr>
          <w:p w:rsidR="00343D09" w:rsidRPr="006058AA" w:rsidRDefault="00343D09" w:rsidP="00694F4A">
            <w:pPr>
              <w:snapToGrid w:val="0"/>
              <w:spacing w:after="0"/>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343D09" w:rsidRPr="006058AA" w:rsidRDefault="00343D09" w:rsidP="00694F4A">
            <w:pPr>
              <w:snapToGrid w:val="0"/>
              <w:spacing w:after="0"/>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343D09" w:rsidRPr="006058AA" w:rsidRDefault="00343D09" w:rsidP="00694F4A">
            <w:pPr>
              <w:spacing w:after="0"/>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343D09" w:rsidRPr="006058AA" w:rsidRDefault="00343D09" w:rsidP="00694F4A">
            <w:pPr>
              <w:spacing w:after="0"/>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343D09" w:rsidRPr="006058AA" w:rsidRDefault="00343D09" w:rsidP="00694F4A">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343D09" w:rsidRPr="006058AA" w:rsidRDefault="00343D09" w:rsidP="00694F4A">
            <w:pPr>
              <w:pStyle w:val="Nagwek3"/>
              <w:widowControl w:val="0"/>
              <w:tabs>
                <w:tab w:val="clear" w:pos="720"/>
                <w:tab w:val="num" w:pos="0"/>
              </w:tabs>
              <w:snapToGrid w:val="0"/>
              <w:spacing w:line="276"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343D09" w:rsidRPr="006058AA" w:rsidRDefault="00343D09" w:rsidP="00694F4A">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343D09" w:rsidRPr="006058AA" w:rsidRDefault="00343D09" w:rsidP="00694F4A">
            <w:pPr>
              <w:snapToGrid w:val="0"/>
              <w:spacing w:after="0"/>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43D09" w:rsidRPr="006058AA" w:rsidRDefault="00343D09" w:rsidP="00694F4A">
            <w:pPr>
              <w:pStyle w:val="Nagwek2"/>
              <w:widowControl w:val="0"/>
              <w:numPr>
                <w:ilvl w:val="0"/>
                <w:numId w:val="0"/>
              </w:numPr>
              <w:snapToGrid w:val="0"/>
              <w:spacing w:line="276" w:lineRule="auto"/>
              <w:rPr>
                <w:rFonts w:cs="Times New Roman"/>
                <w:sz w:val="14"/>
              </w:rPr>
            </w:pPr>
            <w:r w:rsidRPr="006058AA">
              <w:rPr>
                <w:rFonts w:cs="Times New Roman"/>
                <w:sz w:val="14"/>
              </w:rPr>
              <w:t>Uwagi/</w:t>
            </w:r>
          </w:p>
          <w:p w:rsidR="00343D09" w:rsidRPr="008F31A4" w:rsidRDefault="00343D09" w:rsidP="00694F4A">
            <w:pPr>
              <w:pStyle w:val="Tekstpodstawowy"/>
              <w:spacing w:after="0"/>
              <w:jc w:val="center"/>
              <w:rPr>
                <w:rFonts w:ascii="Times New Roman" w:hAnsi="Times New Roman"/>
                <w:i/>
                <w:sz w:val="14"/>
                <w:szCs w:val="14"/>
              </w:rPr>
            </w:pPr>
            <w:r w:rsidRPr="008F31A4">
              <w:rPr>
                <w:rFonts w:ascii="Times New Roman" w:hAnsi="Times New Roman"/>
                <w:i/>
                <w:sz w:val="14"/>
                <w:szCs w:val="14"/>
              </w:rPr>
              <w:t>Wnioski</w:t>
            </w:r>
          </w:p>
        </w:tc>
      </w:tr>
      <w:tr w:rsidR="00343D09" w:rsidRPr="006058AA" w:rsidTr="00694F4A">
        <w:trPr>
          <w:trHeight w:val="134"/>
        </w:trPr>
        <w:tc>
          <w:tcPr>
            <w:tcW w:w="1276" w:type="dxa"/>
            <w:vMerge w:val="restart"/>
            <w:tcBorders>
              <w:top w:val="single" w:sz="4" w:space="0" w:color="000000"/>
              <w:left w:val="single" w:sz="4" w:space="0" w:color="000000"/>
            </w:tcBorders>
            <w:shd w:val="clear" w:color="auto" w:fill="auto"/>
          </w:tcPr>
          <w:p w:rsidR="00343D09" w:rsidRPr="006058AA" w:rsidRDefault="00343D09" w:rsidP="00694F4A">
            <w:pPr>
              <w:spacing w:after="0"/>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343D09" w:rsidRPr="00996484" w:rsidRDefault="00343D09" w:rsidP="00694F4A">
            <w:pPr>
              <w:snapToGrid w:val="0"/>
              <w:spacing w:after="0"/>
              <w:jc w:val="center"/>
              <w:rPr>
                <w:rFonts w:ascii="Times New Roman" w:hAnsi="Times New Roman" w:cs="Times New Roman"/>
                <w:i/>
                <w:sz w:val="16"/>
                <w:szCs w:val="16"/>
              </w:rPr>
            </w:pPr>
            <w:r>
              <w:rPr>
                <w:rFonts w:ascii="Times New Roman" w:hAnsi="Times New Roman" w:cs="Times New Roman"/>
                <w:i/>
                <w:sz w:val="16"/>
                <w:szCs w:val="16"/>
              </w:rPr>
              <w:t xml:space="preserve">Wydział Zdrowia, Spraw Społecznych </w:t>
            </w:r>
            <w:r>
              <w:rPr>
                <w:rFonts w:ascii="Times New Roman" w:hAnsi="Times New Roman" w:cs="Times New Roman"/>
                <w:i/>
                <w:sz w:val="16"/>
                <w:szCs w:val="16"/>
              </w:rPr>
              <w:br/>
              <w:t xml:space="preserve">i PFRON  </w:t>
            </w:r>
          </w:p>
        </w:tc>
        <w:tc>
          <w:tcPr>
            <w:tcW w:w="1418" w:type="dxa"/>
            <w:vMerge w:val="restart"/>
            <w:tcBorders>
              <w:top w:val="single" w:sz="4" w:space="0" w:color="000000"/>
              <w:left w:val="single" w:sz="4" w:space="0" w:color="000000"/>
            </w:tcBorders>
            <w:shd w:val="clear" w:color="auto" w:fill="auto"/>
          </w:tcPr>
          <w:p w:rsidR="00A92AF0" w:rsidRDefault="00A92AF0" w:rsidP="00A92AF0">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Wicestarosta</w:t>
            </w:r>
          </w:p>
          <w:p w:rsidR="00343D09" w:rsidRPr="00996484" w:rsidRDefault="00A92AF0" w:rsidP="00A92AF0">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Andrzej </w:t>
            </w:r>
            <w:proofErr w:type="spellStart"/>
            <w:r>
              <w:rPr>
                <w:rFonts w:ascii="Times New Roman" w:eastAsia="Times New Roman" w:hAnsi="Times New Roman" w:cs="Times New Roman"/>
                <w:i/>
                <w:iCs/>
                <w:sz w:val="16"/>
                <w:szCs w:val="16"/>
              </w:rPr>
              <w:t>Flisik</w:t>
            </w:r>
            <w:proofErr w:type="spellEnd"/>
          </w:p>
        </w:tc>
        <w:tc>
          <w:tcPr>
            <w:tcW w:w="1843" w:type="dxa"/>
            <w:gridSpan w:val="3"/>
            <w:tcBorders>
              <w:top w:val="single" w:sz="4" w:space="0" w:color="000000"/>
              <w:left w:val="single" w:sz="4" w:space="0" w:color="000000"/>
              <w:bottom w:val="single" w:sz="4" w:space="0" w:color="000000"/>
            </w:tcBorders>
            <w:shd w:val="clear" w:color="auto" w:fill="auto"/>
          </w:tcPr>
          <w:p w:rsidR="00343D09" w:rsidRPr="006058AA" w:rsidRDefault="00343D09" w:rsidP="00694F4A">
            <w:pPr>
              <w:pStyle w:val="Nagwek2"/>
              <w:numPr>
                <w:ilvl w:val="0"/>
                <w:numId w:val="0"/>
              </w:numPr>
              <w:snapToGrid w:val="0"/>
              <w:spacing w:line="276" w:lineRule="auto"/>
              <w:rPr>
                <w:rFonts w:cs="Times New Roman"/>
              </w:rPr>
            </w:pPr>
          </w:p>
        </w:tc>
        <w:tc>
          <w:tcPr>
            <w:tcW w:w="1559" w:type="dxa"/>
            <w:vMerge w:val="restart"/>
            <w:tcBorders>
              <w:top w:val="single" w:sz="4" w:space="0" w:color="000000"/>
              <w:left w:val="single" w:sz="4" w:space="0" w:color="000000"/>
            </w:tcBorders>
            <w:shd w:val="clear" w:color="auto" w:fill="auto"/>
          </w:tcPr>
          <w:p w:rsidR="00343D09" w:rsidRPr="008F6B99" w:rsidRDefault="00343D09" w:rsidP="00694F4A">
            <w:pPr>
              <w:spacing w:after="0"/>
              <w:jc w:val="center"/>
              <w:rPr>
                <w:rFonts w:ascii="Times New Roman" w:hAnsi="Times New Roman" w:cs="Times New Roman"/>
                <w:i/>
                <w:sz w:val="16"/>
                <w:szCs w:val="16"/>
              </w:rPr>
            </w:pPr>
            <w:r>
              <w:rPr>
                <w:rFonts w:ascii="Times New Roman" w:hAnsi="Times New Roman" w:cs="Times New Roman"/>
                <w:i/>
                <w:sz w:val="16"/>
                <w:szCs w:val="16"/>
              </w:rPr>
              <w:t xml:space="preserve">Wydział Zdrowia, Spraw Społecznych </w:t>
            </w:r>
            <w:r>
              <w:rPr>
                <w:rFonts w:ascii="Times New Roman" w:hAnsi="Times New Roman" w:cs="Times New Roman"/>
                <w:i/>
                <w:sz w:val="16"/>
                <w:szCs w:val="16"/>
              </w:rPr>
              <w:br/>
              <w:t xml:space="preserve">i PFRON  </w:t>
            </w:r>
          </w:p>
        </w:tc>
        <w:tc>
          <w:tcPr>
            <w:tcW w:w="992" w:type="dxa"/>
            <w:vMerge w:val="restart"/>
            <w:tcBorders>
              <w:top w:val="single" w:sz="4" w:space="0" w:color="000000"/>
              <w:left w:val="single" w:sz="4" w:space="0" w:color="000000"/>
            </w:tcBorders>
            <w:shd w:val="clear" w:color="auto" w:fill="auto"/>
          </w:tcPr>
          <w:p w:rsidR="00343D09" w:rsidRPr="006058AA" w:rsidRDefault="00343D09" w:rsidP="00694F4A">
            <w:pPr>
              <w:pStyle w:val="Nagwek2"/>
              <w:numPr>
                <w:ilvl w:val="0"/>
                <w:numId w:val="0"/>
              </w:numPr>
              <w:spacing w:line="276"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343D09" w:rsidRPr="006058AA" w:rsidRDefault="00343D09" w:rsidP="00694F4A">
            <w:pPr>
              <w:snapToGrid w:val="0"/>
              <w:spacing w:after="0"/>
              <w:jc w:val="center"/>
              <w:rPr>
                <w:rFonts w:ascii="Times New Roman" w:hAnsi="Times New Roman" w:cs="Times New Roman"/>
                <w:i/>
                <w:iCs/>
                <w:sz w:val="16"/>
              </w:rPr>
            </w:pPr>
          </w:p>
        </w:tc>
      </w:tr>
      <w:tr w:rsidR="00343D09" w:rsidRPr="006058AA" w:rsidTr="00694F4A">
        <w:trPr>
          <w:trHeight w:val="255"/>
        </w:trPr>
        <w:tc>
          <w:tcPr>
            <w:tcW w:w="1276" w:type="dxa"/>
            <w:vMerge/>
            <w:tcBorders>
              <w:left w:val="single" w:sz="4" w:space="0" w:color="000000"/>
            </w:tcBorders>
            <w:shd w:val="clear" w:color="auto" w:fill="auto"/>
          </w:tcPr>
          <w:p w:rsidR="00343D09" w:rsidRPr="006058AA" w:rsidRDefault="00343D09" w:rsidP="00694F4A">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343D09" w:rsidRPr="006058AA" w:rsidRDefault="00343D09" w:rsidP="00694F4A">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343D09" w:rsidRPr="006058AA" w:rsidRDefault="00343D09" w:rsidP="00694F4A">
            <w:pPr>
              <w:snapToGrid w:val="0"/>
              <w:spacing w:after="0"/>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343D09" w:rsidRPr="00290929" w:rsidRDefault="00343D09" w:rsidP="00694F4A">
            <w:pPr>
              <w:pStyle w:val="Tekstpodstawowy"/>
              <w:spacing w:after="0"/>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343D09" w:rsidRPr="00290929" w:rsidRDefault="00343D09" w:rsidP="00694F4A">
            <w:pPr>
              <w:pStyle w:val="Tekstpodstawowy"/>
              <w:spacing w:after="0"/>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343D09" w:rsidRPr="00290929" w:rsidRDefault="00343D09" w:rsidP="00694F4A">
            <w:pPr>
              <w:pStyle w:val="Tekstpodstawowy"/>
              <w:spacing w:after="0"/>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343D09" w:rsidRPr="006058AA" w:rsidRDefault="00343D09" w:rsidP="00694F4A">
            <w:pPr>
              <w:pStyle w:val="Tekstpodstawowy"/>
              <w:spacing w:after="0"/>
              <w:jc w:val="both"/>
              <w:rPr>
                <w:sz w:val="16"/>
                <w:szCs w:val="16"/>
              </w:rPr>
            </w:pPr>
          </w:p>
        </w:tc>
        <w:tc>
          <w:tcPr>
            <w:tcW w:w="992" w:type="dxa"/>
            <w:vMerge/>
            <w:tcBorders>
              <w:left w:val="single" w:sz="4" w:space="0" w:color="000000"/>
            </w:tcBorders>
            <w:shd w:val="clear" w:color="auto" w:fill="auto"/>
          </w:tcPr>
          <w:p w:rsidR="00343D09" w:rsidRPr="006058AA" w:rsidRDefault="00343D09" w:rsidP="00694F4A">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343D09" w:rsidRPr="006058AA" w:rsidRDefault="00343D09" w:rsidP="00694F4A">
            <w:pPr>
              <w:snapToGrid w:val="0"/>
              <w:spacing w:after="0"/>
              <w:jc w:val="both"/>
              <w:rPr>
                <w:rFonts w:ascii="Times New Roman" w:hAnsi="Times New Roman" w:cs="Times New Roman"/>
                <w:i/>
                <w:iCs/>
                <w:sz w:val="16"/>
              </w:rPr>
            </w:pPr>
          </w:p>
        </w:tc>
      </w:tr>
      <w:tr w:rsidR="00343D09" w:rsidRPr="006058AA" w:rsidTr="00694F4A">
        <w:trPr>
          <w:trHeight w:val="212"/>
        </w:trPr>
        <w:tc>
          <w:tcPr>
            <w:tcW w:w="1276" w:type="dxa"/>
            <w:vMerge/>
            <w:tcBorders>
              <w:left w:val="single" w:sz="4" w:space="0" w:color="000000"/>
            </w:tcBorders>
            <w:shd w:val="clear" w:color="auto" w:fill="auto"/>
          </w:tcPr>
          <w:p w:rsidR="00343D09" w:rsidRPr="006058AA" w:rsidRDefault="00343D09" w:rsidP="00694F4A">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343D09" w:rsidRPr="006058AA" w:rsidRDefault="00343D09" w:rsidP="00694F4A">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343D09" w:rsidRPr="006058AA" w:rsidRDefault="00343D09" w:rsidP="00694F4A">
            <w:pPr>
              <w:snapToGrid w:val="0"/>
              <w:spacing w:after="0"/>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343D09" w:rsidRPr="00DB6947" w:rsidRDefault="00425267" w:rsidP="00694F4A">
            <w:pPr>
              <w:pStyle w:val="Tekstpodstawowy"/>
              <w:spacing w:after="0"/>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343D09" w:rsidRPr="00450F1C" w:rsidRDefault="00343D09" w:rsidP="00694F4A">
            <w:pPr>
              <w:pStyle w:val="Tekstpodstawowy"/>
              <w:spacing w:after="0"/>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343D09" w:rsidRPr="0019640D" w:rsidRDefault="00343D09" w:rsidP="00694F4A">
            <w:pPr>
              <w:pStyle w:val="Tekstpodstawowy"/>
              <w:spacing w:after="0"/>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343D09" w:rsidRPr="006058AA" w:rsidRDefault="00343D09" w:rsidP="00694F4A">
            <w:pPr>
              <w:pStyle w:val="Tekstpodstawowy"/>
              <w:spacing w:after="0"/>
              <w:jc w:val="both"/>
              <w:rPr>
                <w:sz w:val="16"/>
                <w:szCs w:val="16"/>
              </w:rPr>
            </w:pPr>
          </w:p>
        </w:tc>
        <w:tc>
          <w:tcPr>
            <w:tcW w:w="992" w:type="dxa"/>
            <w:vMerge/>
            <w:tcBorders>
              <w:left w:val="single" w:sz="4" w:space="0" w:color="000000"/>
            </w:tcBorders>
            <w:shd w:val="clear" w:color="auto" w:fill="auto"/>
          </w:tcPr>
          <w:p w:rsidR="00343D09" w:rsidRPr="006058AA" w:rsidRDefault="00343D09" w:rsidP="00694F4A">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343D09" w:rsidRPr="006058AA" w:rsidRDefault="00343D09" w:rsidP="00694F4A">
            <w:pPr>
              <w:snapToGrid w:val="0"/>
              <w:spacing w:after="0"/>
              <w:jc w:val="both"/>
              <w:rPr>
                <w:rFonts w:ascii="Times New Roman" w:hAnsi="Times New Roman" w:cs="Times New Roman"/>
                <w:i/>
                <w:iCs/>
                <w:sz w:val="16"/>
              </w:rPr>
            </w:pPr>
          </w:p>
        </w:tc>
      </w:tr>
      <w:tr w:rsidR="00343D09" w:rsidRPr="006058AA" w:rsidTr="00694F4A">
        <w:trPr>
          <w:trHeight w:val="54"/>
        </w:trPr>
        <w:tc>
          <w:tcPr>
            <w:tcW w:w="1276" w:type="dxa"/>
            <w:tcBorders>
              <w:left w:val="single" w:sz="4" w:space="0" w:color="000000"/>
              <w:bottom w:val="single" w:sz="4" w:space="0" w:color="000000"/>
            </w:tcBorders>
            <w:shd w:val="clear" w:color="auto" w:fill="auto"/>
          </w:tcPr>
          <w:p w:rsidR="00343D09" w:rsidRPr="009731B2" w:rsidRDefault="00343D09" w:rsidP="00694F4A">
            <w:pPr>
              <w:pStyle w:val="Nagwek2"/>
              <w:widowControl w:val="0"/>
              <w:numPr>
                <w:ilvl w:val="0"/>
                <w:numId w:val="0"/>
              </w:numPr>
              <w:snapToGrid w:val="0"/>
              <w:spacing w:line="276"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343D09" w:rsidRPr="006058AA" w:rsidRDefault="00343D09" w:rsidP="00694F4A">
            <w:pPr>
              <w:snapToGrid w:val="0"/>
              <w:spacing w:after="0"/>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343D09" w:rsidRPr="006058AA" w:rsidRDefault="00343D09" w:rsidP="00694F4A">
            <w:pPr>
              <w:snapToGrid w:val="0"/>
              <w:spacing w:after="0"/>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343D09" w:rsidRDefault="00343D09" w:rsidP="00694F4A">
            <w:pPr>
              <w:pStyle w:val="Tekstpodstawowy"/>
              <w:spacing w:after="0"/>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343D09" w:rsidRPr="00450F1C" w:rsidRDefault="00343D09" w:rsidP="00694F4A">
            <w:pPr>
              <w:pStyle w:val="Tekstpodstawowy"/>
              <w:spacing w:after="0"/>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343D09" w:rsidRDefault="00343D09" w:rsidP="00694F4A">
            <w:pPr>
              <w:pStyle w:val="Tekstpodstawowy"/>
              <w:spacing w:after="0"/>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343D09" w:rsidRPr="006058AA" w:rsidRDefault="00343D09" w:rsidP="00694F4A">
            <w:pPr>
              <w:pStyle w:val="Tekstpodstawowy"/>
              <w:spacing w:after="0"/>
              <w:jc w:val="both"/>
              <w:rPr>
                <w:sz w:val="16"/>
                <w:szCs w:val="16"/>
              </w:rPr>
            </w:pPr>
          </w:p>
        </w:tc>
        <w:tc>
          <w:tcPr>
            <w:tcW w:w="992" w:type="dxa"/>
            <w:tcBorders>
              <w:left w:val="single" w:sz="4" w:space="0" w:color="000000"/>
              <w:bottom w:val="single" w:sz="4" w:space="0" w:color="000000"/>
            </w:tcBorders>
            <w:shd w:val="clear" w:color="auto" w:fill="auto"/>
          </w:tcPr>
          <w:p w:rsidR="00343D09" w:rsidRPr="009731B2" w:rsidRDefault="00343D09" w:rsidP="00694F4A">
            <w:pPr>
              <w:pStyle w:val="Nagwek2"/>
              <w:widowControl w:val="0"/>
              <w:numPr>
                <w:ilvl w:val="0"/>
                <w:numId w:val="0"/>
              </w:numPr>
              <w:snapToGrid w:val="0"/>
              <w:spacing w:line="276"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343D09" w:rsidRPr="006058AA" w:rsidRDefault="00343D09" w:rsidP="00694F4A">
            <w:pPr>
              <w:snapToGrid w:val="0"/>
              <w:spacing w:after="0"/>
              <w:jc w:val="both"/>
              <w:rPr>
                <w:rFonts w:ascii="Times New Roman" w:hAnsi="Times New Roman" w:cs="Times New Roman"/>
                <w:i/>
                <w:iCs/>
                <w:sz w:val="16"/>
                <w:shd w:val="clear" w:color="auto" w:fill="FFFF00"/>
              </w:rPr>
            </w:pPr>
          </w:p>
        </w:tc>
      </w:tr>
    </w:tbl>
    <w:p w:rsidR="00425267" w:rsidRDefault="00425267" w:rsidP="00872F52">
      <w:pPr>
        <w:spacing w:after="0"/>
        <w:jc w:val="both"/>
        <w:rPr>
          <w:rFonts w:ascii="Times New Roman" w:hAnsi="Times New Roman" w:cs="Times New Roman"/>
          <w:i/>
          <w:sz w:val="24"/>
          <w:szCs w:val="24"/>
        </w:rPr>
      </w:pPr>
    </w:p>
    <w:p w:rsidR="00425267" w:rsidRDefault="00425267" w:rsidP="00425267">
      <w:pPr>
        <w:spacing w:after="0"/>
        <w:ind w:firstLine="708"/>
        <w:jc w:val="both"/>
        <w:rPr>
          <w:rFonts w:ascii="Times New Roman" w:hAnsi="Times New Roman" w:cs="Times New Roman"/>
          <w:sz w:val="24"/>
          <w:szCs w:val="24"/>
        </w:rPr>
      </w:pPr>
      <w:r>
        <w:rPr>
          <w:rFonts w:ascii="Times New Roman" w:hAnsi="Times New Roman" w:cs="Times New Roman"/>
          <w:b/>
          <w:sz w:val="24"/>
          <w:szCs w:val="24"/>
        </w:rPr>
        <w:t>Ad.4.3</w:t>
      </w:r>
      <w:r w:rsidRPr="009F6C32">
        <w:rPr>
          <w:rFonts w:ascii="Times New Roman" w:hAnsi="Times New Roman" w:cs="Times New Roman"/>
          <w:b/>
          <w:sz w:val="24"/>
          <w:szCs w:val="24"/>
        </w:rPr>
        <w:t>.</w:t>
      </w:r>
      <w:r w:rsidRPr="00425267">
        <w:rPr>
          <w:rFonts w:ascii="Times New Roman" w:hAnsi="Times New Roman" w:cs="Times New Roman"/>
          <w:sz w:val="24"/>
          <w:szCs w:val="24"/>
        </w:rPr>
        <w:t xml:space="preserve"> </w:t>
      </w:r>
      <w:r>
        <w:rPr>
          <w:rFonts w:ascii="Times New Roman" w:hAnsi="Times New Roman" w:cs="Times New Roman"/>
          <w:sz w:val="24"/>
          <w:szCs w:val="24"/>
        </w:rPr>
        <w:t>Zarząd podjął</w:t>
      </w:r>
      <w:r w:rsidRPr="002A2994">
        <w:rPr>
          <w:rFonts w:ascii="Times New Roman" w:hAnsi="Times New Roman" w:cs="Times New Roman"/>
          <w:sz w:val="24"/>
          <w:szCs w:val="24"/>
        </w:rPr>
        <w:t xml:space="preserve"> uchwał</w:t>
      </w:r>
      <w:r>
        <w:rPr>
          <w:rFonts w:ascii="Times New Roman" w:hAnsi="Times New Roman" w:cs="Times New Roman"/>
          <w:sz w:val="24"/>
          <w:szCs w:val="24"/>
        </w:rPr>
        <w:t>ę</w:t>
      </w:r>
      <w:r w:rsidRPr="002A2994">
        <w:rPr>
          <w:rFonts w:ascii="Times New Roman" w:hAnsi="Times New Roman" w:cs="Times New Roman"/>
          <w:sz w:val="24"/>
          <w:szCs w:val="24"/>
        </w:rPr>
        <w:t xml:space="preserve"> </w:t>
      </w:r>
      <w:r>
        <w:rPr>
          <w:rFonts w:ascii="Times New Roman" w:hAnsi="Times New Roman" w:cs="Times New Roman"/>
          <w:sz w:val="24"/>
          <w:szCs w:val="24"/>
        </w:rPr>
        <w:t xml:space="preserve">Nr 85/253/2020 </w:t>
      </w:r>
      <w:r w:rsidRPr="002A2994">
        <w:rPr>
          <w:rFonts w:ascii="Times New Roman" w:hAnsi="Times New Roman" w:cs="Times New Roman"/>
          <w:sz w:val="24"/>
          <w:szCs w:val="24"/>
        </w:rPr>
        <w:t>Zarządu Powiatu Tczewskiego</w:t>
      </w:r>
      <w:r>
        <w:rPr>
          <w:rFonts w:ascii="Times New Roman" w:hAnsi="Times New Roman" w:cs="Times New Roman"/>
          <w:sz w:val="24"/>
          <w:szCs w:val="24"/>
        </w:rPr>
        <w:t xml:space="preserve"> z dnia 30 kwietnia 2020 r.</w:t>
      </w:r>
      <w:r w:rsidRPr="002A2994">
        <w:rPr>
          <w:rFonts w:ascii="Times New Roman" w:hAnsi="Times New Roman" w:cs="Times New Roman"/>
          <w:sz w:val="24"/>
          <w:szCs w:val="24"/>
        </w:rPr>
        <w:t xml:space="preserve"> </w:t>
      </w:r>
      <w:r>
        <w:rPr>
          <w:rFonts w:ascii="Times New Roman" w:hAnsi="Times New Roman" w:cs="Times New Roman"/>
          <w:sz w:val="24"/>
          <w:szCs w:val="24"/>
        </w:rPr>
        <w:t>w sprawie</w:t>
      </w:r>
      <w:r w:rsidR="001D0507">
        <w:rPr>
          <w:rFonts w:ascii="Times New Roman" w:hAnsi="Times New Roman" w:cs="Times New Roman"/>
          <w:sz w:val="24"/>
          <w:szCs w:val="24"/>
        </w:rPr>
        <w:t xml:space="preserve"> uznania celowości realizacji zadania publicznego.</w:t>
      </w:r>
    </w:p>
    <w:p w:rsidR="001D0507" w:rsidRDefault="001D0507" w:rsidP="00425267">
      <w:pPr>
        <w:spacing w:after="0"/>
        <w:ind w:firstLine="708"/>
        <w:jc w:val="both"/>
        <w:rPr>
          <w:rFonts w:ascii="Times New Roman" w:hAnsi="Times New Roman" w:cs="Times New Roman"/>
          <w:sz w:val="24"/>
          <w:szCs w:val="24"/>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1D0507" w:rsidRPr="006058AA" w:rsidTr="005C0A71">
        <w:trPr>
          <w:trHeight w:val="805"/>
        </w:trPr>
        <w:tc>
          <w:tcPr>
            <w:tcW w:w="1276" w:type="dxa"/>
            <w:tcBorders>
              <w:top w:val="single" w:sz="4" w:space="0" w:color="000000"/>
              <w:left w:val="single" w:sz="4" w:space="0" w:color="000000"/>
              <w:bottom w:val="single" w:sz="4" w:space="0" w:color="000000"/>
            </w:tcBorders>
            <w:shd w:val="clear" w:color="auto" w:fill="auto"/>
          </w:tcPr>
          <w:p w:rsidR="001D0507" w:rsidRPr="006058AA" w:rsidRDefault="001D0507" w:rsidP="005C0A71">
            <w:pPr>
              <w:snapToGrid w:val="0"/>
              <w:spacing w:after="0"/>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1D0507" w:rsidRPr="006058AA" w:rsidRDefault="001D0507" w:rsidP="005C0A71">
            <w:pPr>
              <w:snapToGrid w:val="0"/>
              <w:spacing w:after="0"/>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1D0507" w:rsidRPr="006058AA" w:rsidRDefault="001D0507" w:rsidP="005C0A71">
            <w:pPr>
              <w:spacing w:after="0"/>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1D0507" w:rsidRPr="006058AA" w:rsidRDefault="001D0507" w:rsidP="005C0A71">
            <w:pPr>
              <w:spacing w:after="0"/>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1D0507" w:rsidRPr="006058AA" w:rsidRDefault="001D0507" w:rsidP="005C0A71">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1D0507" w:rsidRPr="006058AA" w:rsidRDefault="001D0507" w:rsidP="005C0A71">
            <w:pPr>
              <w:pStyle w:val="Nagwek3"/>
              <w:widowControl w:val="0"/>
              <w:tabs>
                <w:tab w:val="clear" w:pos="720"/>
                <w:tab w:val="num" w:pos="0"/>
              </w:tabs>
              <w:snapToGrid w:val="0"/>
              <w:spacing w:line="276"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1D0507" w:rsidRPr="006058AA" w:rsidRDefault="001D0507" w:rsidP="005C0A71">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1D0507" w:rsidRPr="006058AA" w:rsidRDefault="001D0507" w:rsidP="005C0A71">
            <w:pPr>
              <w:snapToGrid w:val="0"/>
              <w:spacing w:after="0"/>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0507" w:rsidRPr="006058AA" w:rsidRDefault="001D0507" w:rsidP="005C0A71">
            <w:pPr>
              <w:pStyle w:val="Nagwek2"/>
              <w:widowControl w:val="0"/>
              <w:numPr>
                <w:ilvl w:val="0"/>
                <w:numId w:val="0"/>
              </w:numPr>
              <w:snapToGrid w:val="0"/>
              <w:spacing w:line="276" w:lineRule="auto"/>
              <w:rPr>
                <w:rFonts w:cs="Times New Roman"/>
                <w:sz w:val="14"/>
              </w:rPr>
            </w:pPr>
            <w:r w:rsidRPr="006058AA">
              <w:rPr>
                <w:rFonts w:cs="Times New Roman"/>
                <w:sz w:val="14"/>
              </w:rPr>
              <w:t>Uwagi/</w:t>
            </w:r>
          </w:p>
          <w:p w:rsidR="001D0507" w:rsidRPr="008F31A4" w:rsidRDefault="001D0507" w:rsidP="005C0A71">
            <w:pPr>
              <w:pStyle w:val="Tekstpodstawowy"/>
              <w:spacing w:after="0"/>
              <w:jc w:val="center"/>
              <w:rPr>
                <w:rFonts w:ascii="Times New Roman" w:hAnsi="Times New Roman"/>
                <w:i/>
                <w:sz w:val="14"/>
                <w:szCs w:val="14"/>
              </w:rPr>
            </w:pPr>
            <w:r w:rsidRPr="008F31A4">
              <w:rPr>
                <w:rFonts w:ascii="Times New Roman" w:hAnsi="Times New Roman"/>
                <w:i/>
                <w:sz w:val="14"/>
                <w:szCs w:val="14"/>
              </w:rPr>
              <w:t>Wnioski</w:t>
            </w:r>
          </w:p>
        </w:tc>
      </w:tr>
      <w:tr w:rsidR="001D0507" w:rsidRPr="006058AA" w:rsidTr="005C0A71">
        <w:trPr>
          <w:trHeight w:val="134"/>
        </w:trPr>
        <w:tc>
          <w:tcPr>
            <w:tcW w:w="1276" w:type="dxa"/>
            <w:vMerge w:val="restart"/>
            <w:tcBorders>
              <w:top w:val="single" w:sz="4" w:space="0" w:color="000000"/>
              <w:left w:val="single" w:sz="4" w:space="0" w:color="000000"/>
            </w:tcBorders>
            <w:shd w:val="clear" w:color="auto" w:fill="auto"/>
          </w:tcPr>
          <w:p w:rsidR="001D0507" w:rsidRPr="006058AA" w:rsidRDefault="001D0507" w:rsidP="005C0A71">
            <w:pPr>
              <w:spacing w:after="0"/>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1D0507" w:rsidRPr="00996484" w:rsidRDefault="001D0507" w:rsidP="005C0A71">
            <w:pPr>
              <w:snapToGrid w:val="0"/>
              <w:spacing w:after="0"/>
              <w:jc w:val="center"/>
              <w:rPr>
                <w:rFonts w:ascii="Times New Roman" w:hAnsi="Times New Roman" w:cs="Times New Roman"/>
                <w:i/>
                <w:sz w:val="16"/>
                <w:szCs w:val="16"/>
              </w:rPr>
            </w:pPr>
            <w:r>
              <w:rPr>
                <w:rFonts w:ascii="Times New Roman" w:hAnsi="Times New Roman" w:cs="Times New Roman"/>
                <w:i/>
                <w:sz w:val="16"/>
                <w:szCs w:val="16"/>
              </w:rPr>
              <w:t xml:space="preserve">Wydział Zdrowia, Spraw Społecznych </w:t>
            </w:r>
            <w:r>
              <w:rPr>
                <w:rFonts w:ascii="Times New Roman" w:hAnsi="Times New Roman" w:cs="Times New Roman"/>
                <w:i/>
                <w:sz w:val="16"/>
                <w:szCs w:val="16"/>
              </w:rPr>
              <w:br/>
              <w:t xml:space="preserve">i PFRON  </w:t>
            </w:r>
          </w:p>
        </w:tc>
        <w:tc>
          <w:tcPr>
            <w:tcW w:w="1418" w:type="dxa"/>
            <w:vMerge w:val="restart"/>
            <w:tcBorders>
              <w:top w:val="single" w:sz="4" w:space="0" w:color="000000"/>
              <w:left w:val="single" w:sz="4" w:space="0" w:color="000000"/>
            </w:tcBorders>
            <w:shd w:val="clear" w:color="auto" w:fill="auto"/>
          </w:tcPr>
          <w:p w:rsidR="001D0507" w:rsidRDefault="001D0507" w:rsidP="005C0A71">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Wicestarosta</w:t>
            </w:r>
          </w:p>
          <w:p w:rsidR="001D0507" w:rsidRPr="00996484" w:rsidRDefault="001D0507" w:rsidP="005C0A71">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Andrzej </w:t>
            </w:r>
            <w:proofErr w:type="spellStart"/>
            <w:r>
              <w:rPr>
                <w:rFonts w:ascii="Times New Roman" w:eastAsia="Times New Roman" w:hAnsi="Times New Roman" w:cs="Times New Roman"/>
                <w:i/>
                <w:iCs/>
                <w:sz w:val="16"/>
                <w:szCs w:val="16"/>
              </w:rPr>
              <w:t>Flisik</w:t>
            </w:r>
            <w:proofErr w:type="spellEnd"/>
          </w:p>
        </w:tc>
        <w:tc>
          <w:tcPr>
            <w:tcW w:w="1843" w:type="dxa"/>
            <w:gridSpan w:val="3"/>
            <w:tcBorders>
              <w:top w:val="single" w:sz="4" w:space="0" w:color="000000"/>
              <w:left w:val="single" w:sz="4" w:space="0" w:color="000000"/>
              <w:bottom w:val="single" w:sz="4" w:space="0" w:color="000000"/>
            </w:tcBorders>
            <w:shd w:val="clear" w:color="auto" w:fill="auto"/>
          </w:tcPr>
          <w:p w:rsidR="001D0507" w:rsidRPr="006058AA" w:rsidRDefault="001D0507" w:rsidP="005C0A71">
            <w:pPr>
              <w:pStyle w:val="Nagwek2"/>
              <w:numPr>
                <w:ilvl w:val="0"/>
                <w:numId w:val="0"/>
              </w:numPr>
              <w:snapToGrid w:val="0"/>
              <w:spacing w:line="276" w:lineRule="auto"/>
              <w:rPr>
                <w:rFonts w:cs="Times New Roman"/>
              </w:rPr>
            </w:pPr>
          </w:p>
        </w:tc>
        <w:tc>
          <w:tcPr>
            <w:tcW w:w="1559" w:type="dxa"/>
            <w:vMerge w:val="restart"/>
            <w:tcBorders>
              <w:top w:val="single" w:sz="4" w:space="0" w:color="000000"/>
              <w:left w:val="single" w:sz="4" w:space="0" w:color="000000"/>
            </w:tcBorders>
            <w:shd w:val="clear" w:color="auto" w:fill="auto"/>
          </w:tcPr>
          <w:p w:rsidR="001D0507" w:rsidRPr="008F6B99" w:rsidRDefault="001D0507" w:rsidP="005C0A71">
            <w:pPr>
              <w:spacing w:after="0"/>
              <w:jc w:val="center"/>
              <w:rPr>
                <w:rFonts w:ascii="Times New Roman" w:hAnsi="Times New Roman" w:cs="Times New Roman"/>
                <w:i/>
                <w:sz w:val="16"/>
                <w:szCs w:val="16"/>
              </w:rPr>
            </w:pPr>
            <w:r>
              <w:rPr>
                <w:rFonts w:ascii="Times New Roman" w:hAnsi="Times New Roman" w:cs="Times New Roman"/>
                <w:i/>
                <w:sz w:val="16"/>
                <w:szCs w:val="16"/>
              </w:rPr>
              <w:t xml:space="preserve">Wydział Zdrowia, Spraw Społecznych </w:t>
            </w:r>
            <w:r>
              <w:rPr>
                <w:rFonts w:ascii="Times New Roman" w:hAnsi="Times New Roman" w:cs="Times New Roman"/>
                <w:i/>
                <w:sz w:val="16"/>
                <w:szCs w:val="16"/>
              </w:rPr>
              <w:br/>
              <w:t xml:space="preserve">i PFRON  </w:t>
            </w:r>
          </w:p>
        </w:tc>
        <w:tc>
          <w:tcPr>
            <w:tcW w:w="992" w:type="dxa"/>
            <w:vMerge w:val="restart"/>
            <w:tcBorders>
              <w:top w:val="single" w:sz="4" w:space="0" w:color="000000"/>
              <w:left w:val="single" w:sz="4" w:space="0" w:color="000000"/>
            </w:tcBorders>
            <w:shd w:val="clear" w:color="auto" w:fill="auto"/>
          </w:tcPr>
          <w:p w:rsidR="001D0507" w:rsidRPr="006058AA" w:rsidRDefault="001D0507" w:rsidP="005C0A71">
            <w:pPr>
              <w:pStyle w:val="Nagwek2"/>
              <w:numPr>
                <w:ilvl w:val="0"/>
                <w:numId w:val="0"/>
              </w:numPr>
              <w:spacing w:line="276"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1D0507" w:rsidRPr="006058AA" w:rsidRDefault="001D0507" w:rsidP="005C0A71">
            <w:pPr>
              <w:snapToGrid w:val="0"/>
              <w:spacing w:after="0"/>
              <w:jc w:val="center"/>
              <w:rPr>
                <w:rFonts w:ascii="Times New Roman" w:hAnsi="Times New Roman" w:cs="Times New Roman"/>
                <w:i/>
                <w:iCs/>
                <w:sz w:val="16"/>
              </w:rPr>
            </w:pPr>
          </w:p>
        </w:tc>
      </w:tr>
      <w:tr w:rsidR="001D0507" w:rsidRPr="006058AA" w:rsidTr="005C0A71">
        <w:trPr>
          <w:trHeight w:val="255"/>
        </w:trPr>
        <w:tc>
          <w:tcPr>
            <w:tcW w:w="1276" w:type="dxa"/>
            <w:vMerge/>
            <w:tcBorders>
              <w:left w:val="single" w:sz="4" w:space="0" w:color="000000"/>
            </w:tcBorders>
            <w:shd w:val="clear" w:color="auto" w:fill="auto"/>
          </w:tcPr>
          <w:p w:rsidR="001D0507" w:rsidRPr="006058AA" w:rsidRDefault="001D0507" w:rsidP="005C0A71">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1D0507" w:rsidRPr="006058AA" w:rsidRDefault="001D0507" w:rsidP="005C0A71">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1D0507" w:rsidRPr="006058AA" w:rsidRDefault="001D0507" w:rsidP="005C0A71">
            <w:pPr>
              <w:snapToGrid w:val="0"/>
              <w:spacing w:after="0"/>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1D0507" w:rsidRPr="00290929" w:rsidRDefault="001D0507" w:rsidP="005C0A71">
            <w:pPr>
              <w:pStyle w:val="Tekstpodstawowy"/>
              <w:spacing w:after="0"/>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1D0507" w:rsidRPr="00290929" w:rsidRDefault="001D0507" w:rsidP="005C0A71">
            <w:pPr>
              <w:pStyle w:val="Tekstpodstawowy"/>
              <w:spacing w:after="0"/>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1D0507" w:rsidRPr="00290929" w:rsidRDefault="001D0507" w:rsidP="005C0A71">
            <w:pPr>
              <w:pStyle w:val="Tekstpodstawowy"/>
              <w:spacing w:after="0"/>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1D0507" w:rsidRPr="006058AA" w:rsidRDefault="001D0507" w:rsidP="005C0A71">
            <w:pPr>
              <w:pStyle w:val="Tekstpodstawowy"/>
              <w:spacing w:after="0"/>
              <w:jc w:val="both"/>
              <w:rPr>
                <w:sz w:val="16"/>
                <w:szCs w:val="16"/>
              </w:rPr>
            </w:pPr>
          </w:p>
        </w:tc>
        <w:tc>
          <w:tcPr>
            <w:tcW w:w="992" w:type="dxa"/>
            <w:vMerge/>
            <w:tcBorders>
              <w:left w:val="single" w:sz="4" w:space="0" w:color="000000"/>
            </w:tcBorders>
            <w:shd w:val="clear" w:color="auto" w:fill="auto"/>
          </w:tcPr>
          <w:p w:rsidR="001D0507" w:rsidRPr="006058AA" w:rsidRDefault="001D0507" w:rsidP="005C0A71">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1D0507" w:rsidRPr="006058AA" w:rsidRDefault="001D0507" w:rsidP="005C0A71">
            <w:pPr>
              <w:snapToGrid w:val="0"/>
              <w:spacing w:after="0"/>
              <w:jc w:val="both"/>
              <w:rPr>
                <w:rFonts w:ascii="Times New Roman" w:hAnsi="Times New Roman" w:cs="Times New Roman"/>
                <w:i/>
                <w:iCs/>
                <w:sz w:val="16"/>
              </w:rPr>
            </w:pPr>
          </w:p>
        </w:tc>
      </w:tr>
      <w:tr w:rsidR="001D0507" w:rsidRPr="006058AA" w:rsidTr="005C0A71">
        <w:trPr>
          <w:trHeight w:val="212"/>
        </w:trPr>
        <w:tc>
          <w:tcPr>
            <w:tcW w:w="1276" w:type="dxa"/>
            <w:vMerge/>
            <w:tcBorders>
              <w:left w:val="single" w:sz="4" w:space="0" w:color="000000"/>
            </w:tcBorders>
            <w:shd w:val="clear" w:color="auto" w:fill="auto"/>
          </w:tcPr>
          <w:p w:rsidR="001D0507" w:rsidRPr="006058AA" w:rsidRDefault="001D0507" w:rsidP="005C0A71">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1D0507" w:rsidRPr="006058AA" w:rsidRDefault="001D0507" w:rsidP="005C0A71">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1D0507" w:rsidRPr="006058AA" w:rsidRDefault="001D0507" w:rsidP="005C0A71">
            <w:pPr>
              <w:snapToGrid w:val="0"/>
              <w:spacing w:after="0"/>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1D0507" w:rsidRPr="00DB6947" w:rsidRDefault="001D0507" w:rsidP="005C0A71">
            <w:pPr>
              <w:pStyle w:val="Tekstpodstawowy"/>
              <w:spacing w:after="0"/>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1D0507" w:rsidRPr="00450F1C" w:rsidRDefault="001D0507" w:rsidP="005C0A71">
            <w:pPr>
              <w:pStyle w:val="Tekstpodstawowy"/>
              <w:spacing w:after="0"/>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1D0507" w:rsidRPr="0019640D" w:rsidRDefault="001D0507" w:rsidP="005C0A71">
            <w:pPr>
              <w:pStyle w:val="Tekstpodstawowy"/>
              <w:spacing w:after="0"/>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1D0507" w:rsidRPr="006058AA" w:rsidRDefault="001D0507" w:rsidP="005C0A71">
            <w:pPr>
              <w:pStyle w:val="Tekstpodstawowy"/>
              <w:spacing w:after="0"/>
              <w:jc w:val="both"/>
              <w:rPr>
                <w:sz w:val="16"/>
                <w:szCs w:val="16"/>
              </w:rPr>
            </w:pPr>
          </w:p>
        </w:tc>
        <w:tc>
          <w:tcPr>
            <w:tcW w:w="992" w:type="dxa"/>
            <w:vMerge/>
            <w:tcBorders>
              <w:left w:val="single" w:sz="4" w:space="0" w:color="000000"/>
            </w:tcBorders>
            <w:shd w:val="clear" w:color="auto" w:fill="auto"/>
          </w:tcPr>
          <w:p w:rsidR="001D0507" w:rsidRPr="006058AA" w:rsidRDefault="001D0507" w:rsidP="005C0A71">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1D0507" w:rsidRPr="006058AA" w:rsidRDefault="001D0507" w:rsidP="005C0A71">
            <w:pPr>
              <w:snapToGrid w:val="0"/>
              <w:spacing w:after="0"/>
              <w:jc w:val="both"/>
              <w:rPr>
                <w:rFonts w:ascii="Times New Roman" w:hAnsi="Times New Roman" w:cs="Times New Roman"/>
                <w:i/>
                <w:iCs/>
                <w:sz w:val="16"/>
              </w:rPr>
            </w:pPr>
          </w:p>
        </w:tc>
      </w:tr>
      <w:tr w:rsidR="001D0507" w:rsidRPr="006058AA" w:rsidTr="005C0A71">
        <w:trPr>
          <w:trHeight w:val="54"/>
        </w:trPr>
        <w:tc>
          <w:tcPr>
            <w:tcW w:w="1276" w:type="dxa"/>
            <w:tcBorders>
              <w:left w:val="single" w:sz="4" w:space="0" w:color="000000"/>
              <w:bottom w:val="single" w:sz="4" w:space="0" w:color="000000"/>
            </w:tcBorders>
            <w:shd w:val="clear" w:color="auto" w:fill="auto"/>
          </w:tcPr>
          <w:p w:rsidR="001D0507" w:rsidRPr="009731B2" w:rsidRDefault="001D0507" w:rsidP="005C0A71">
            <w:pPr>
              <w:pStyle w:val="Nagwek2"/>
              <w:widowControl w:val="0"/>
              <w:numPr>
                <w:ilvl w:val="0"/>
                <w:numId w:val="0"/>
              </w:numPr>
              <w:snapToGrid w:val="0"/>
              <w:spacing w:line="276"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1D0507" w:rsidRPr="006058AA" w:rsidRDefault="001D0507" w:rsidP="005C0A71">
            <w:pPr>
              <w:snapToGrid w:val="0"/>
              <w:spacing w:after="0"/>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1D0507" w:rsidRPr="006058AA" w:rsidRDefault="001D0507" w:rsidP="005C0A71">
            <w:pPr>
              <w:snapToGrid w:val="0"/>
              <w:spacing w:after="0"/>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1D0507" w:rsidRDefault="001D0507" w:rsidP="005C0A71">
            <w:pPr>
              <w:pStyle w:val="Tekstpodstawowy"/>
              <w:spacing w:after="0"/>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1D0507" w:rsidRPr="00450F1C" w:rsidRDefault="001D0507" w:rsidP="005C0A71">
            <w:pPr>
              <w:pStyle w:val="Tekstpodstawowy"/>
              <w:spacing w:after="0"/>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1D0507" w:rsidRDefault="001D0507" w:rsidP="005C0A71">
            <w:pPr>
              <w:pStyle w:val="Tekstpodstawowy"/>
              <w:spacing w:after="0"/>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1D0507" w:rsidRPr="006058AA" w:rsidRDefault="001D0507" w:rsidP="005C0A71">
            <w:pPr>
              <w:pStyle w:val="Tekstpodstawowy"/>
              <w:spacing w:after="0"/>
              <w:jc w:val="both"/>
              <w:rPr>
                <w:sz w:val="16"/>
                <w:szCs w:val="16"/>
              </w:rPr>
            </w:pPr>
          </w:p>
        </w:tc>
        <w:tc>
          <w:tcPr>
            <w:tcW w:w="992" w:type="dxa"/>
            <w:tcBorders>
              <w:left w:val="single" w:sz="4" w:space="0" w:color="000000"/>
              <w:bottom w:val="single" w:sz="4" w:space="0" w:color="000000"/>
            </w:tcBorders>
            <w:shd w:val="clear" w:color="auto" w:fill="auto"/>
          </w:tcPr>
          <w:p w:rsidR="001D0507" w:rsidRPr="009731B2" w:rsidRDefault="001D0507" w:rsidP="005C0A71">
            <w:pPr>
              <w:pStyle w:val="Nagwek2"/>
              <w:widowControl w:val="0"/>
              <w:numPr>
                <w:ilvl w:val="0"/>
                <w:numId w:val="0"/>
              </w:numPr>
              <w:snapToGrid w:val="0"/>
              <w:spacing w:line="276"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1D0507" w:rsidRPr="006058AA" w:rsidRDefault="001D0507" w:rsidP="005C0A71">
            <w:pPr>
              <w:snapToGrid w:val="0"/>
              <w:spacing w:after="0"/>
              <w:jc w:val="both"/>
              <w:rPr>
                <w:rFonts w:ascii="Times New Roman" w:hAnsi="Times New Roman" w:cs="Times New Roman"/>
                <w:i/>
                <w:iCs/>
                <w:sz w:val="16"/>
                <w:shd w:val="clear" w:color="auto" w:fill="FFFF00"/>
              </w:rPr>
            </w:pPr>
          </w:p>
        </w:tc>
      </w:tr>
    </w:tbl>
    <w:p w:rsidR="001D0507" w:rsidRDefault="001D0507" w:rsidP="00425267">
      <w:pPr>
        <w:spacing w:after="0"/>
        <w:ind w:firstLine="708"/>
        <w:jc w:val="both"/>
        <w:rPr>
          <w:rFonts w:ascii="Times New Roman" w:hAnsi="Times New Roman" w:cs="Times New Roman"/>
          <w:sz w:val="24"/>
          <w:szCs w:val="24"/>
        </w:rPr>
      </w:pPr>
    </w:p>
    <w:p w:rsidR="001D0507" w:rsidRPr="00872F52" w:rsidRDefault="001D0507" w:rsidP="00425267">
      <w:pPr>
        <w:spacing w:after="0"/>
        <w:ind w:firstLine="708"/>
        <w:jc w:val="both"/>
        <w:rPr>
          <w:rFonts w:ascii="Times New Roman" w:hAnsi="Times New Roman" w:cs="Times New Roman"/>
          <w:i/>
          <w:sz w:val="24"/>
          <w:szCs w:val="24"/>
        </w:rPr>
      </w:pPr>
    </w:p>
    <w:p w:rsidR="00A1133D" w:rsidRPr="00A9319B" w:rsidRDefault="00A1133D" w:rsidP="00A9319B">
      <w:pPr>
        <w:suppressAutoHyphens w:val="0"/>
        <w:spacing w:after="0" w:line="240" w:lineRule="auto"/>
        <w:rPr>
          <w:rFonts w:eastAsia="Times New Roman" w:cs="Calibri"/>
          <w:color w:val="000000"/>
          <w:kern w:val="0"/>
          <w:sz w:val="24"/>
          <w:szCs w:val="24"/>
          <w:lang w:eastAsia="pl-PL"/>
        </w:rPr>
      </w:pPr>
      <w:r w:rsidRPr="006058AA">
        <w:rPr>
          <w:rFonts w:ascii="Times New Roman" w:hAnsi="Times New Roman" w:cs="Times New Roman"/>
          <w:sz w:val="24"/>
          <w:szCs w:val="24"/>
        </w:rPr>
        <w:t>Członkowie Zarządu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058AA">
        <w:rPr>
          <w:rFonts w:ascii="Times New Roman" w:hAnsi="Times New Roman" w:cs="Times New Roman"/>
          <w:sz w:val="24"/>
          <w:szCs w:val="24"/>
        </w:rPr>
        <w:t>Przewodniczący Zarząd</w:t>
      </w:r>
      <w:r>
        <w:rPr>
          <w:rFonts w:ascii="Times New Roman" w:hAnsi="Times New Roman" w:cs="Times New Roman"/>
          <w:sz w:val="24"/>
          <w:szCs w:val="24"/>
        </w:rPr>
        <w:t>u</w:t>
      </w:r>
    </w:p>
    <w:p w:rsidR="00A1133D" w:rsidRDefault="00A1133D" w:rsidP="00A1133D">
      <w:pPr>
        <w:spacing w:after="0" w:line="240" w:lineRule="auto"/>
        <w:jc w:val="both"/>
        <w:rPr>
          <w:rFonts w:ascii="Times New Roman" w:hAnsi="Times New Roman" w:cs="Times New Roman"/>
          <w:i/>
          <w:sz w:val="24"/>
          <w:szCs w:val="24"/>
        </w:rPr>
      </w:pPr>
    </w:p>
    <w:p w:rsidR="00A1133D" w:rsidRDefault="00A1133D" w:rsidP="00A1133D">
      <w:pPr>
        <w:spacing w:after="0" w:line="240" w:lineRule="auto"/>
        <w:jc w:val="both"/>
        <w:rPr>
          <w:rFonts w:ascii="Times New Roman" w:hAnsi="Times New Roman" w:cs="Times New Roman"/>
          <w:i/>
          <w:sz w:val="24"/>
          <w:szCs w:val="24"/>
        </w:rPr>
      </w:pPr>
    </w:p>
    <w:p w:rsidR="00A1133D" w:rsidRDefault="00A1133D" w:rsidP="00A1133D">
      <w:pPr>
        <w:spacing w:after="0" w:line="240" w:lineRule="auto"/>
        <w:jc w:val="both"/>
        <w:rPr>
          <w:rFonts w:ascii="Times New Roman" w:hAnsi="Times New Roman" w:cs="Times New Roman"/>
          <w:i/>
          <w:sz w:val="24"/>
          <w:szCs w:val="24"/>
        </w:rPr>
      </w:pPr>
    </w:p>
    <w:p w:rsidR="00872F52" w:rsidRDefault="00872F52" w:rsidP="00A1133D">
      <w:pPr>
        <w:spacing w:after="0" w:line="240" w:lineRule="auto"/>
        <w:jc w:val="both"/>
        <w:rPr>
          <w:rFonts w:ascii="Times New Roman" w:hAnsi="Times New Roman" w:cs="Times New Roman"/>
          <w:i/>
          <w:sz w:val="16"/>
          <w:szCs w:val="16"/>
        </w:rPr>
      </w:pPr>
    </w:p>
    <w:p w:rsidR="00872F52" w:rsidRDefault="00872F52" w:rsidP="00A1133D">
      <w:pPr>
        <w:spacing w:after="0" w:line="240" w:lineRule="auto"/>
        <w:jc w:val="both"/>
        <w:rPr>
          <w:rFonts w:ascii="Times New Roman" w:hAnsi="Times New Roman" w:cs="Times New Roman"/>
          <w:i/>
          <w:sz w:val="16"/>
          <w:szCs w:val="16"/>
        </w:rPr>
      </w:pPr>
    </w:p>
    <w:p w:rsidR="00872F52" w:rsidRDefault="00872F52" w:rsidP="00A1133D">
      <w:pPr>
        <w:spacing w:after="0" w:line="240" w:lineRule="auto"/>
        <w:jc w:val="both"/>
        <w:rPr>
          <w:rFonts w:ascii="Times New Roman" w:hAnsi="Times New Roman" w:cs="Times New Roman"/>
          <w:i/>
          <w:sz w:val="16"/>
          <w:szCs w:val="16"/>
        </w:rPr>
      </w:pPr>
    </w:p>
    <w:p w:rsidR="00872F52" w:rsidRDefault="00872F52" w:rsidP="00A1133D">
      <w:pPr>
        <w:spacing w:after="0" w:line="240" w:lineRule="auto"/>
        <w:jc w:val="both"/>
        <w:rPr>
          <w:rFonts w:ascii="Times New Roman" w:hAnsi="Times New Roman" w:cs="Times New Roman"/>
          <w:i/>
          <w:sz w:val="16"/>
          <w:szCs w:val="16"/>
        </w:rPr>
      </w:pPr>
    </w:p>
    <w:p w:rsidR="00872F52" w:rsidRDefault="00872F52" w:rsidP="00A1133D">
      <w:pPr>
        <w:spacing w:after="0" w:line="240" w:lineRule="auto"/>
        <w:jc w:val="both"/>
        <w:rPr>
          <w:rFonts w:ascii="Times New Roman" w:hAnsi="Times New Roman" w:cs="Times New Roman"/>
          <w:i/>
          <w:sz w:val="16"/>
          <w:szCs w:val="16"/>
        </w:rPr>
      </w:pPr>
    </w:p>
    <w:p w:rsidR="00A1133D" w:rsidRPr="00561CEB" w:rsidRDefault="00C57347" w:rsidP="00A1133D">
      <w:pPr>
        <w:spacing w:after="0" w:line="240" w:lineRule="auto"/>
        <w:jc w:val="both"/>
        <w:rPr>
          <w:rFonts w:ascii="Times New Roman" w:hAnsi="Times New Roman" w:cs="Times New Roman"/>
          <w:i/>
          <w:sz w:val="16"/>
          <w:szCs w:val="16"/>
        </w:rPr>
      </w:pPr>
      <w:r>
        <w:rPr>
          <w:rFonts w:ascii="Times New Roman" w:hAnsi="Times New Roman" w:cs="Times New Roman"/>
          <w:i/>
          <w:sz w:val="16"/>
          <w:szCs w:val="16"/>
        </w:rPr>
        <w:t>Protokołował</w:t>
      </w:r>
    </w:p>
    <w:p w:rsidR="00A1133D" w:rsidRDefault="00A1133D" w:rsidP="00A1133D">
      <w:pPr>
        <w:spacing w:after="0" w:line="240" w:lineRule="auto"/>
        <w:jc w:val="both"/>
        <w:rPr>
          <w:rFonts w:ascii="Times New Roman" w:hAnsi="Times New Roman" w:cs="Times New Roman"/>
          <w:i/>
          <w:sz w:val="16"/>
          <w:szCs w:val="16"/>
        </w:rPr>
      </w:pPr>
    </w:p>
    <w:p w:rsidR="0093515B" w:rsidRPr="00A9319B" w:rsidRDefault="000A15B8" w:rsidP="00A9319B">
      <w:pPr>
        <w:spacing w:after="0" w:line="240" w:lineRule="auto"/>
        <w:jc w:val="both"/>
        <w:rPr>
          <w:rFonts w:ascii="Times New Roman" w:hAnsi="Times New Roman" w:cs="Times New Roman"/>
          <w:i/>
          <w:sz w:val="16"/>
          <w:szCs w:val="16"/>
        </w:rPr>
      </w:pPr>
      <w:r>
        <w:rPr>
          <w:rFonts w:ascii="Times New Roman" w:hAnsi="Times New Roman" w:cs="Times New Roman"/>
          <w:i/>
          <w:sz w:val="16"/>
          <w:szCs w:val="16"/>
        </w:rPr>
        <w:t xml:space="preserve">Marcin Stolarski </w:t>
      </w:r>
      <w:bookmarkStart w:id="0" w:name="_GoBack"/>
      <w:bookmarkEnd w:id="0"/>
      <w:r w:rsidR="00A1133D" w:rsidRPr="00561CEB">
        <w:rPr>
          <w:rFonts w:ascii="Times New Roman" w:hAnsi="Times New Roman" w:cs="Times New Roman"/>
          <w:i/>
          <w:sz w:val="16"/>
          <w:szCs w:val="16"/>
        </w:rPr>
        <w:t xml:space="preserve">   </w:t>
      </w:r>
    </w:p>
    <w:sectPr w:rsidR="0093515B" w:rsidRPr="00A9319B" w:rsidSect="009351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692" w:rsidRDefault="006C0692" w:rsidP="002B0E00">
      <w:pPr>
        <w:spacing w:after="0" w:line="240" w:lineRule="auto"/>
      </w:pPr>
      <w:r>
        <w:separator/>
      </w:r>
    </w:p>
  </w:endnote>
  <w:endnote w:type="continuationSeparator" w:id="0">
    <w:p w:rsidR="006C0692" w:rsidRDefault="006C0692" w:rsidP="002B0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00">
    <w:altName w:val="Times New Roman"/>
    <w:charset w:val="EE"/>
    <w:family w:val="auto"/>
    <w:pitch w:val="variable"/>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31">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692" w:rsidRDefault="006C0692" w:rsidP="002B0E00">
      <w:pPr>
        <w:spacing w:after="0" w:line="240" w:lineRule="auto"/>
      </w:pPr>
      <w:r>
        <w:separator/>
      </w:r>
    </w:p>
  </w:footnote>
  <w:footnote w:type="continuationSeparator" w:id="0">
    <w:p w:rsidR="006C0692" w:rsidRDefault="006C0692" w:rsidP="002B0E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5CA2B7B"/>
    <w:multiLevelType w:val="hybridMultilevel"/>
    <w:tmpl w:val="AE4C26AC"/>
    <w:lvl w:ilvl="0" w:tplc="3EA6DE2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nsid w:val="1DA15733"/>
    <w:multiLevelType w:val="hybridMultilevel"/>
    <w:tmpl w:val="AE4C26AC"/>
    <w:lvl w:ilvl="0" w:tplc="3EA6DE2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nsid w:val="2DFB2169"/>
    <w:multiLevelType w:val="hybridMultilevel"/>
    <w:tmpl w:val="AE4C26AC"/>
    <w:lvl w:ilvl="0" w:tplc="3EA6DE2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nsid w:val="4BF0766E"/>
    <w:multiLevelType w:val="hybridMultilevel"/>
    <w:tmpl w:val="A39AC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8DD6A44"/>
    <w:multiLevelType w:val="hybridMultilevel"/>
    <w:tmpl w:val="10E0D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16E0175"/>
    <w:multiLevelType w:val="hybridMultilevel"/>
    <w:tmpl w:val="EFFE74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D7F7C96"/>
    <w:multiLevelType w:val="hybridMultilevel"/>
    <w:tmpl w:val="36721E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33D"/>
    <w:rsid w:val="00000EBA"/>
    <w:rsid w:val="000161B3"/>
    <w:rsid w:val="0001672B"/>
    <w:rsid w:val="0001787A"/>
    <w:rsid w:val="0004326E"/>
    <w:rsid w:val="00052B92"/>
    <w:rsid w:val="00060906"/>
    <w:rsid w:val="00064362"/>
    <w:rsid w:val="00065746"/>
    <w:rsid w:val="00086C18"/>
    <w:rsid w:val="00091A93"/>
    <w:rsid w:val="000A15B8"/>
    <w:rsid w:val="000A419D"/>
    <w:rsid w:val="000A44ED"/>
    <w:rsid w:val="000A7378"/>
    <w:rsid w:val="000E2AAA"/>
    <w:rsid w:val="00102EB0"/>
    <w:rsid w:val="00102EBB"/>
    <w:rsid w:val="00105C8E"/>
    <w:rsid w:val="00115CA4"/>
    <w:rsid w:val="00132CAA"/>
    <w:rsid w:val="00133EF1"/>
    <w:rsid w:val="00143E30"/>
    <w:rsid w:val="00147F4A"/>
    <w:rsid w:val="00150C38"/>
    <w:rsid w:val="00153CCE"/>
    <w:rsid w:val="001B3C7C"/>
    <w:rsid w:val="001C220E"/>
    <w:rsid w:val="001D0507"/>
    <w:rsid w:val="001E171A"/>
    <w:rsid w:val="00203FB9"/>
    <w:rsid w:val="00206A25"/>
    <w:rsid w:val="00240617"/>
    <w:rsid w:val="00241095"/>
    <w:rsid w:val="00247C96"/>
    <w:rsid w:val="00250C52"/>
    <w:rsid w:val="0026514A"/>
    <w:rsid w:val="00275172"/>
    <w:rsid w:val="002954FE"/>
    <w:rsid w:val="002B0E00"/>
    <w:rsid w:val="002C0784"/>
    <w:rsid w:val="002C434E"/>
    <w:rsid w:val="002E0723"/>
    <w:rsid w:val="002E5F5C"/>
    <w:rsid w:val="002F3864"/>
    <w:rsid w:val="0030279D"/>
    <w:rsid w:val="00317DE5"/>
    <w:rsid w:val="00343D09"/>
    <w:rsid w:val="0034681D"/>
    <w:rsid w:val="0035080E"/>
    <w:rsid w:val="0036281B"/>
    <w:rsid w:val="003705B7"/>
    <w:rsid w:val="00371A8C"/>
    <w:rsid w:val="003831BD"/>
    <w:rsid w:val="003922F1"/>
    <w:rsid w:val="00394082"/>
    <w:rsid w:val="003A45BC"/>
    <w:rsid w:val="003B257C"/>
    <w:rsid w:val="003C234B"/>
    <w:rsid w:val="003C4B3B"/>
    <w:rsid w:val="003C58C9"/>
    <w:rsid w:val="003D1942"/>
    <w:rsid w:val="003D1E46"/>
    <w:rsid w:val="003D2777"/>
    <w:rsid w:val="003D474A"/>
    <w:rsid w:val="003E7BE8"/>
    <w:rsid w:val="00403E25"/>
    <w:rsid w:val="00422406"/>
    <w:rsid w:val="00425267"/>
    <w:rsid w:val="004352AA"/>
    <w:rsid w:val="00450197"/>
    <w:rsid w:val="00452F21"/>
    <w:rsid w:val="00477B9A"/>
    <w:rsid w:val="004800A8"/>
    <w:rsid w:val="00480909"/>
    <w:rsid w:val="0048721B"/>
    <w:rsid w:val="00490663"/>
    <w:rsid w:val="004B1055"/>
    <w:rsid w:val="004B4B5B"/>
    <w:rsid w:val="004B6003"/>
    <w:rsid w:val="004E247C"/>
    <w:rsid w:val="004E5EE1"/>
    <w:rsid w:val="004F0C6B"/>
    <w:rsid w:val="004F2542"/>
    <w:rsid w:val="004F482C"/>
    <w:rsid w:val="00515E71"/>
    <w:rsid w:val="00521914"/>
    <w:rsid w:val="0053054A"/>
    <w:rsid w:val="00532BD7"/>
    <w:rsid w:val="00540D92"/>
    <w:rsid w:val="00541169"/>
    <w:rsid w:val="005436FB"/>
    <w:rsid w:val="00553225"/>
    <w:rsid w:val="00555A65"/>
    <w:rsid w:val="005578F5"/>
    <w:rsid w:val="00562EBA"/>
    <w:rsid w:val="0057552C"/>
    <w:rsid w:val="00594A81"/>
    <w:rsid w:val="005A38AE"/>
    <w:rsid w:val="005A4AF0"/>
    <w:rsid w:val="005B1A9B"/>
    <w:rsid w:val="005B3D73"/>
    <w:rsid w:val="00615761"/>
    <w:rsid w:val="00642AD1"/>
    <w:rsid w:val="00647ABD"/>
    <w:rsid w:val="0065345B"/>
    <w:rsid w:val="006555F0"/>
    <w:rsid w:val="00667743"/>
    <w:rsid w:val="00672EAD"/>
    <w:rsid w:val="00675458"/>
    <w:rsid w:val="006900EC"/>
    <w:rsid w:val="0069490F"/>
    <w:rsid w:val="00694FC6"/>
    <w:rsid w:val="006B2F90"/>
    <w:rsid w:val="006C0692"/>
    <w:rsid w:val="006D4129"/>
    <w:rsid w:val="006D614D"/>
    <w:rsid w:val="006F3335"/>
    <w:rsid w:val="00721515"/>
    <w:rsid w:val="00750048"/>
    <w:rsid w:val="00762854"/>
    <w:rsid w:val="00767886"/>
    <w:rsid w:val="0079104F"/>
    <w:rsid w:val="007925DB"/>
    <w:rsid w:val="007951C8"/>
    <w:rsid w:val="007A1A85"/>
    <w:rsid w:val="007B6F15"/>
    <w:rsid w:val="007D65CA"/>
    <w:rsid w:val="007E7232"/>
    <w:rsid w:val="007F5E91"/>
    <w:rsid w:val="00813FCA"/>
    <w:rsid w:val="0081745A"/>
    <w:rsid w:val="008202C7"/>
    <w:rsid w:val="008305CD"/>
    <w:rsid w:val="008368FA"/>
    <w:rsid w:val="0084054E"/>
    <w:rsid w:val="0085403E"/>
    <w:rsid w:val="008645B2"/>
    <w:rsid w:val="00872F52"/>
    <w:rsid w:val="008772D7"/>
    <w:rsid w:val="00880A38"/>
    <w:rsid w:val="008870D6"/>
    <w:rsid w:val="008A2033"/>
    <w:rsid w:val="008C11CC"/>
    <w:rsid w:val="008C76AC"/>
    <w:rsid w:val="008E48A2"/>
    <w:rsid w:val="00905727"/>
    <w:rsid w:val="00916470"/>
    <w:rsid w:val="009238A6"/>
    <w:rsid w:val="0092403E"/>
    <w:rsid w:val="00924D55"/>
    <w:rsid w:val="00931948"/>
    <w:rsid w:val="009334B0"/>
    <w:rsid w:val="0093515B"/>
    <w:rsid w:val="0094410D"/>
    <w:rsid w:val="00956B8E"/>
    <w:rsid w:val="009571A7"/>
    <w:rsid w:val="009771AC"/>
    <w:rsid w:val="009937F7"/>
    <w:rsid w:val="009A0B6C"/>
    <w:rsid w:val="009B0317"/>
    <w:rsid w:val="009B11CB"/>
    <w:rsid w:val="009D28A4"/>
    <w:rsid w:val="009D6067"/>
    <w:rsid w:val="009F33FE"/>
    <w:rsid w:val="009F3D44"/>
    <w:rsid w:val="00A060CC"/>
    <w:rsid w:val="00A1133D"/>
    <w:rsid w:val="00A163B5"/>
    <w:rsid w:val="00A26D85"/>
    <w:rsid w:val="00A42BA5"/>
    <w:rsid w:val="00A7315B"/>
    <w:rsid w:val="00A772C6"/>
    <w:rsid w:val="00A809EB"/>
    <w:rsid w:val="00A92AF0"/>
    <w:rsid w:val="00A9319B"/>
    <w:rsid w:val="00AA7F27"/>
    <w:rsid w:val="00B069D6"/>
    <w:rsid w:val="00B07666"/>
    <w:rsid w:val="00B33B82"/>
    <w:rsid w:val="00B361FD"/>
    <w:rsid w:val="00B36766"/>
    <w:rsid w:val="00B53717"/>
    <w:rsid w:val="00B60CAF"/>
    <w:rsid w:val="00B63CFC"/>
    <w:rsid w:val="00B86599"/>
    <w:rsid w:val="00B906A3"/>
    <w:rsid w:val="00B944E7"/>
    <w:rsid w:val="00B95C54"/>
    <w:rsid w:val="00B977CF"/>
    <w:rsid w:val="00BA49C4"/>
    <w:rsid w:val="00BD7890"/>
    <w:rsid w:val="00BE1526"/>
    <w:rsid w:val="00BE47A6"/>
    <w:rsid w:val="00C106B7"/>
    <w:rsid w:val="00C25D29"/>
    <w:rsid w:val="00C2706F"/>
    <w:rsid w:val="00C55358"/>
    <w:rsid w:val="00C57347"/>
    <w:rsid w:val="00C6386A"/>
    <w:rsid w:val="00C70C2B"/>
    <w:rsid w:val="00C75EDB"/>
    <w:rsid w:val="00C8232B"/>
    <w:rsid w:val="00C8265D"/>
    <w:rsid w:val="00C87548"/>
    <w:rsid w:val="00C915E4"/>
    <w:rsid w:val="00C951AA"/>
    <w:rsid w:val="00CB2DCF"/>
    <w:rsid w:val="00CB4FCF"/>
    <w:rsid w:val="00CB6D14"/>
    <w:rsid w:val="00CE56AA"/>
    <w:rsid w:val="00CF03ED"/>
    <w:rsid w:val="00CF67E0"/>
    <w:rsid w:val="00D1062F"/>
    <w:rsid w:val="00D1218E"/>
    <w:rsid w:val="00D6094C"/>
    <w:rsid w:val="00D66509"/>
    <w:rsid w:val="00D80427"/>
    <w:rsid w:val="00D864FD"/>
    <w:rsid w:val="00D94431"/>
    <w:rsid w:val="00DB1E90"/>
    <w:rsid w:val="00DB4BC0"/>
    <w:rsid w:val="00DE41A2"/>
    <w:rsid w:val="00DF58F3"/>
    <w:rsid w:val="00E0090F"/>
    <w:rsid w:val="00E05892"/>
    <w:rsid w:val="00E15DEE"/>
    <w:rsid w:val="00E31028"/>
    <w:rsid w:val="00E369AE"/>
    <w:rsid w:val="00E4429C"/>
    <w:rsid w:val="00E54E3C"/>
    <w:rsid w:val="00E573B6"/>
    <w:rsid w:val="00E71F70"/>
    <w:rsid w:val="00EA713F"/>
    <w:rsid w:val="00EA7335"/>
    <w:rsid w:val="00EB752E"/>
    <w:rsid w:val="00ED6A9A"/>
    <w:rsid w:val="00EE098A"/>
    <w:rsid w:val="00F41F2C"/>
    <w:rsid w:val="00F75420"/>
    <w:rsid w:val="00F92A05"/>
    <w:rsid w:val="00F92F3E"/>
    <w:rsid w:val="00F93025"/>
    <w:rsid w:val="00FA3345"/>
    <w:rsid w:val="00FA3B8C"/>
    <w:rsid w:val="00FA3D72"/>
    <w:rsid w:val="00FB17A4"/>
    <w:rsid w:val="00FD1ACA"/>
    <w:rsid w:val="00FD4943"/>
    <w:rsid w:val="00FD6558"/>
    <w:rsid w:val="00FF04F3"/>
    <w:rsid w:val="00FF42D8"/>
    <w:rsid w:val="00FF51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133D"/>
    <w:pPr>
      <w:suppressAutoHyphens/>
    </w:pPr>
    <w:rPr>
      <w:rFonts w:ascii="Calibri" w:eastAsia="SimSun" w:hAnsi="Calibri" w:cs="font300"/>
      <w:kern w:val="1"/>
      <w:lang w:eastAsia="ar-SA"/>
    </w:rPr>
  </w:style>
  <w:style w:type="paragraph" w:styleId="Nagwek1">
    <w:name w:val="heading 1"/>
    <w:basedOn w:val="Normalny"/>
    <w:next w:val="Tekstpodstawowy"/>
    <w:link w:val="Nagwek1Znak"/>
    <w:qFormat/>
    <w:rsid w:val="00A1133D"/>
    <w:pPr>
      <w:keepNext/>
      <w:numPr>
        <w:numId w:val="2"/>
      </w:numPr>
      <w:spacing w:after="0" w:line="100" w:lineRule="atLeast"/>
      <w:ind w:left="4956" w:firstLine="0"/>
      <w:outlineLvl w:val="0"/>
    </w:pPr>
    <w:rPr>
      <w:rFonts w:ascii="Times New Roman" w:eastAsia="Lucida Sans Unicode" w:hAnsi="Times New Roman" w:cs="Tahoma"/>
      <w:b/>
      <w:bCs/>
      <w:sz w:val="24"/>
      <w:szCs w:val="24"/>
      <w:lang w:eastAsia="hi-IN" w:bidi="hi-IN"/>
    </w:rPr>
  </w:style>
  <w:style w:type="paragraph" w:styleId="Nagwek2">
    <w:name w:val="heading 2"/>
    <w:basedOn w:val="Normalny"/>
    <w:next w:val="Tekstpodstawowy"/>
    <w:link w:val="Nagwek2Znak"/>
    <w:qFormat/>
    <w:rsid w:val="00A1133D"/>
    <w:pPr>
      <w:keepNext/>
      <w:numPr>
        <w:ilvl w:val="1"/>
        <w:numId w:val="2"/>
      </w:numPr>
      <w:spacing w:after="0" w:line="100" w:lineRule="atLeast"/>
      <w:jc w:val="center"/>
      <w:outlineLvl w:val="1"/>
    </w:pPr>
    <w:rPr>
      <w:rFonts w:ascii="Times New Roman" w:eastAsia="Arial Unicode MS" w:hAnsi="Times New Roman" w:cs="Tahoma"/>
      <w:i/>
      <w:iCs/>
      <w:sz w:val="16"/>
      <w:szCs w:val="24"/>
      <w:lang w:eastAsia="hi-IN" w:bidi="hi-IN"/>
    </w:rPr>
  </w:style>
  <w:style w:type="paragraph" w:styleId="Nagwek3">
    <w:name w:val="heading 3"/>
    <w:basedOn w:val="Normalny"/>
    <w:next w:val="Tekstpodstawowy"/>
    <w:link w:val="Nagwek3Znak"/>
    <w:qFormat/>
    <w:rsid w:val="00A1133D"/>
    <w:pPr>
      <w:keepNext/>
      <w:numPr>
        <w:ilvl w:val="2"/>
        <w:numId w:val="2"/>
      </w:numPr>
      <w:spacing w:after="0" w:line="100" w:lineRule="atLeast"/>
      <w:jc w:val="center"/>
      <w:outlineLvl w:val="2"/>
    </w:pPr>
    <w:rPr>
      <w:rFonts w:ascii="Times New Roman" w:eastAsia="Arial Unicode MS" w:hAnsi="Times New Roman" w:cs="Tahoma"/>
      <w:i/>
      <w:sz w:val="1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A1133D"/>
    <w:rPr>
      <w:rFonts w:cs="font231"/>
    </w:rPr>
  </w:style>
  <w:style w:type="character" w:customStyle="1" w:styleId="Nagwek1Znak">
    <w:name w:val="Nagłówek 1 Znak"/>
    <w:basedOn w:val="Domylnaczcionkaakapitu"/>
    <w:link w:val="Nagwek1"/>
    <w:rsid w:val="00A1133D"/>
    <w:rPr>
      <w:rFonts w:ascii="Times New Roman" w:eastAsia="Lucida Sans Unicode" w:hAnsi="Times New Roman" w:cs="Tahoma"/>
      <w:b/>
      <w:bCs/>
      <w:kern w:val="1"/>
      <w:sz w:val="24"/>
      <w:szCs w:val="24"/>
      <w:lang w:eastAsia="hi-IN" w:bidi="hi-IN"/>
    </w:rPr>
  </w:style>
  <w:style w:type="character" w:customStyle="1" w:styleId="Nagwek2Znak">
    <w:name w:val="Nagłówek 2 Znak"/>
    <w:basedOn w:val="Domylnaczcionkaakapitu"/>
    <w:link w:val="Nagwek2"/>
    <w:rsid w:val="00A1133D"/>
    <w:rPr>
      <w:rFonts w:ascii="Times New Roman" w:eastAsia="Arial Unicode MS" w:hAnsi="Times New Roman" w:cs="Tahoma"/>
      <w:i/>
      <w:iCs/>
      <w:kern w:val="1"/>
      <w:sz w:val="16"/>
      <w:szCs w:val="24"/>
      <w:lang w:eastAsia="hi-IN" w:bidi="hi-IN"/>
    </w:rPr>
  </w:style>
  <w:style w:type="character" w:customStyle="1" w:styleId="Nagwek3Znak">
    <w:name w:val="Nagłówek 3 Znak"/>
    <w:basedOn w:val="Domylnaczcionkaakapitu"/>
    <w:link w:val="Nagwek3"/>
    <w:rsid w:val="00A1133D"/>
    <w:rPr>
      <w:rFonts w:ascii="Times New Roman" w:eastAsia="Arial Unicode MS" w:hAnsi="Times New Roman" w:cs="Tahoma"/>
      <w:i/>
      <w:kern w:val="1"/>
      <w:sz w:val="14"/>
      <w:szCs w:val="24"/>
      <w:lang w:eastAsia="hi-IN" w:bidi="hi-IN"/>
    </w:rPr>
  </w:style>
  <w:style w:type="paragraph" w:styleId="Tekstpodstawowy">
    <w:name w:val="Body Text"/>
    <w:basedOn w:val="Normalny"/>
    <w:link w:val="TekstpodstawowyZnak"/>
    <w:rsid w:val="00A1133D"/>
    <w:pPr>
      <w:spacing w:after="120"/>
    </w:pPr>
    <w:rPr>
      <w:rFonts w:cs="Times New Roman"/>
    </w:rPr>
  </w:style>
  <w:style w:type="character" w:customStyle="1" w:styleId="TekstpodstawowyZnak">
    <w:name w:val="Tekst podstawowy Znak"/>
    <w:basedOn w:val="Domylnaczcionkaakapitu"/>
    <w:link w:val="Tekstpodstawowy"/>
    <w:rsid w:val="00A1133D"/>
    <w:rPr>
      <w:rFonts w:ascii="Calibri" w:eastAsia="SimSun" w:hAnsi="Calibri" w:cs="Times New Roman"/>
      <w:kern w:val="1"/>
      <w:lang w:eastAsia="ar-SA"/>
    </w:rPr>
  </w:style>
  <w:style w:type="paragraph" w:styleId="Akapitzlist">
    <w:name w:val="List Paragraph"/>
    <w:basedOn w:val="Normalny"/>
    <w:uiPriority w:val="34"/>
    <w:qFormat/>
    <w:rsid w:val="00FA3B8C"/>
    <w:pPr>
      <w:ind w:left="720"/>
      <w:contextualSpacing/>
    </w:pPr>
  </w:style>
  <w:style w:type="character" w:styleId="Pogrubienie">
    <w:name w:val="Strong"/>
    <w:uiPriority w:val="22"/>
    <w:qFormat/>
    <w:rsid w:val="00480909"/>
    <w:rPr>
      <w:b/>
      <w:bCs/>
    </w:rPr>
  </w:style>
  <w:style w:type="paragraph" w:styleId="Tekstprzypisukocowego">
    <w:name w:val="endnote text"/>
    <w:basedOn w:val="Normalny"/>
    <w:link w:val="TekstprzypisukocowegoZnak"/>
    <w:uiPriority w:val="99"/>
    <w:semiHidden/>
    <w:unhideWhenUsed/>
    <w:rsid w:val="002B0E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0E00"/>
    <w:rPr>
      <w:rFonts w:ascii="Calibri" w:eastAsia="SimSun" w:hAnsi="Calibri" w:cs="font300"/>
      <w:kern w:val="1"/>
      <w:sz w:val="20"/>
      <w:szCs w:val="20"/>
      <w:lang w:eastAsia="ar-SA"/>
    </w:rPr>
  </w:style>
  <w:style w:type="character" w:styleId="Odwoanieprzypisukocowego">
    <w:name w:val="endnote reference"/>
    <w:basedOn w:val="Domylnaczcionkaakapitu"/>
    <w:uiPriority w:val="99"/>
    <w:semiHidden/>
    <w:unhideWhenUsed/>
    <w:rsid w:val="002B0E00"/>
    <w:rPr>
      <w:vertAlign w:val="superscript"/>
    </w:rPr>
  </w:style>
  <w:style w:type="paragraph" w:styleId="Tekstdymka">
    <w:name w:val="Balloon Text"/>
    <w:basedOn w:val="Normalny"/>
    <w:link w:val="TekstdymkaZnak"/>
    <w:uiPriority w:val="99"/>
    <w:semiHidden/>
    <w:unhideWhenUsed/>
    <w:rsid w:val="00F930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93025"/>
    <w:rPr>
      <w:rFonts w:ascii="Tahoma" w:eastAsia="SimSun" w:hAnsi="Tahoma" w:cs="Tahoma"/>
      <w:kern w:val="1"/>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133D"/>
    <w:pPr>
      <w:suppressAutoHyphens/>
    </w:pPr>
    <w:rPr>
      <w:rFonts w:ascii="Calibri" w:eastAsia="SimSun" w:hAnsi="Calibri" w:cs="font300"/>
      <w:kern w:val="1"/>
      <w:lang w:eastAsia="ar-SA"/>
    </w:rPr>
  </w:style>
  <w:style w:type="paragraph" w:styleId="Nagwek1">
    <w:name w:val="heading 1"/>
    <w:basedOn w:val="Normalny"/>
    <w:next w:val="Tekstpodstawowy"/>
    <w:link w:val="Nagwek1Znak"/>
    <w:qFormat/>
    <w:rsid w:val="00A1133D"/>
    <w:pPr>
      <w:keepNext/>
      <w:numPr>
        <w:numId w:val="2"/>
      </w:numPr>
      <w:spacing w:after="0" w:line="100" w:lineRule="atLeast"/>
      <w:ind w:left="4956" w:firstLine="0"/>
      <w:outlineLvl w:val="0"/>
    </w:pPr>
    <w:rPr>
      <w:rFonts w:ascii="Times New Roman" w:eastAsia="Lucida Sans Unicode" w:hAnsi="Times New Roman" w:cs="Tahoma"/>
      <w:b/>
      <w:bCs/>
      <w:sz w:val="24"/>
      <w:szCs w:val="24"/>
      <w:lang w:eastAsia="hi-IN" w:bidi="hi-IN"/>
    </w:rPr>
  </w:style>
  <w:style w:type="paragraph" w:styleId="Nagwek2">
    <w:name w:val="heading 2"/>
    <w:basedOn w:val="Normalny"/>
    <w:next w:val="Tekstpodstawowy"/>
    <w:link w:val="Nagwek2Znak"/>
    <w:qFormat/>
    <w:rsid w:val="00A1133D"/>
    <w:pPr>
      <w:keepNext/>
      <w:numPr>
        <w:ilvl w:val="1"/>
        <w:numId w:val="2"/>
      </w:numPr>
      <w:spacing w:after="0" w:line="100" w:lineRule="atLeast"/>
      <w:jc w:val="center"/>
      <w:outlineLvl w:val="1"/>
    </w:pPr>
    <w:rPr>
      <w:rFonts w:ascii="Times New Roman" w:eastAsia="Arial Unicode MS" w:hAnsi="Times New Roman" w:cs="Tahoma"/>
      <w:i/>
      <w:iCs/>
      <w:sz w:val="16"/>
      <w:szCs w:val="24"/>
      <w:lang w:eastAsia="hi-IN" w:bidi="hi-IN"/>
    </w:rPr>
  </w:style>
  <w:style w:type="paragraph" w:styleId="Nagwek3">
    <w:name w:val="heading 3"/>
    <w:basedOn w:val="Normalny"/>
    <w:next w:val="Tekstpodstawowy"/>
    <w:link w:val="Nagwek3Znak"/>
    <w:qFormat/>
    <w:rsid w:val="00A1133D"/>
    <w:pPr>
      <w:keepNext/>
      <w:numPr>
        <w:ilvl w:val="2"/>
        <w:numId w:val="2"/>
      </w:numPr>
      <w:spacing w:after="0" w:line="100" w:lineRule="atLeast"/>
      <w:jc w:val="center"/>
      <w:outlineLvl w:val="2"/>
    </w:pPr>
    <w:rPr>
      <w:rFonts w:ascii="Times New Roman" w:eastAsia="Arial Unicode MS" w:hAnsi="Times New Roman" w:cs="Tahoma"/>
      <w:i/>
      <w:sz w:val="1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A1133D"/>
    <w:rPr>
      <w:rFonts w:cs="font231"/>
    </w:rPr>
  </w:style>
  <w:style w:type="character" w:customStyle="1" w:styleId="Nagwek1Znak">
    <w:name w:val="Nagłówek 1 Znak"/>
    <w:basedOn w:val="Domylnaczcionkaakapitu"/>
    <w:link w:val="Nagwek1"/>
    <w:rsid w:val="00A1133D"/>
    <w:rPr>
      <w:rFonts w:ascii="Times New Roman" w:eastAsia="Lucida Sans Unicode" w:hAnsi="Times New Roman" w:cs="Tahoma"/>
      <w:b/>
      <w:bCs/>
      <w:kern w:val="1"/>
      <w:sz w:val="24"/>
      <w:szCs w:val="24"/>
      <w:lang w:eastAsia="hi-IN" w:bidi="hi-IN"/>
    </w:rPr>
  </w:style>
  <w:style w:type="character" w:customStyle="1" w:styleId="Nagwek2Znak">
    <w:name w:val="Nagłówek 2 Znak"/>
    <w:basedOn w:val="Domylnaczcionkaakapitu"/>
    <w:link w:val="Nagwek2"/>
    <w:rsid w:val="00A1133D"/>
    <w:rPr>
      <w:rFonts w:ascii="Times New Roman" w:eastAsia="Arial Unicode MS" w:hAnsi="Times New Roman" w:cs="Tahoma"/>
      <w:i/>
      <w:iCs/>
      <w:kern w:val="1"/>
      <w:sz w:val="16"/>
      <w:szCs w:val="24"/>
      <w:lang w:eastAsia="hi-IN" w:bidi="hi-IN"/>
    </w:rPr>
  </w:style>
  <w:style w:type="character" w:customStyle="1" w:styleId="Nagwek3Znak">
    <w:name w:val="Nagłówek 3 Znak"/>
    <w:basedOn w:val="Domylnaczcionkaakapitu"/>
    <w:link w:val="Nagwek3"/>
    <w:rsid w:val="00A1133D"/>
    <w:rPr>
      <w:rFonts w:ascii="Times New Roman" w:eastAsia="Arial Unicode MS" w:hAnsi="Times New Roman" w:cs="Tahoma"/>
      <w:i/>
      <w:kern w:val="1"/>
      <w:sz w:val="14"/>
      <w:szCs w:val="24"/>
      <w:lang w:eastAsia="hi-IN" w:bidi="hi-IN"/>
    </w:rPr>
  </w:style>
  <w:style w:type="paragraph" w:styleId="Tekstpodstawowy">
    <w:name w:val="Body Text"/>
    <w:basedOn w:val="Normalny"/>
    <w:link w:val="TekstpodstawowyZnak"/>
    <w:rsid w:val="00A1133D"/>
    <w:pPr>
      <w:spacing w:after="120"/>
    </w:pPr>
    <w:rPr>
      <w:rFonts w:cs="Times New Roman"/>
    </w:rPr>
  </w:style>
  <w:style w:type="character" w:customStyle="1" w:styleId="TekstpodstawowyZnak">
    <w:name w:val="Tekst podstawowy Znak"/>
    <w:basedOn w:val="Domylnaczcionkaakapitu"/>
    <w:link w:val="Tekstpodstawowy"/>
    <w:rsid w:val="00A1133D"/>
    <w:rPr>
      <w:rFonts w:ascii="Calibri" w:eastAsia="SimSun" w:hAnsi="Calibri" w:cs="Times New Roman"/>
      <w:kern w:val="1"/>
      <w:lang w:eastAsia="ar-SA"/>
    </w:rPr>
  </w:style>
  <w:style w:type="paragraph" w:styleId="Akapitzlist">
    <w:name w:val="List Paragraph"/>
    <w:basedOn w:val="Normalny"/>
    <w:uiPriority w:val="34"/>
    <w:qFormat/>
    <w:rsid w:val="00FA3B8C"/>
    <w:pPr>
      <w:ind w:left="720"/>
      <w:contextualSpacing/>
    </w:pPr>
  </w:style>
  <w:style w:type="character" w:styleId="Pogrubienie">
    <w:name w:val="Strong"/>
    <w:uiPriority w:val="22"/>
    <w:qFormat/>
    <w:rsid w:val="00480909"/>
    <w:rPr>
      <w:b/>
      <w:bCs/>
    </w:rPr>
  </w:style>
  <w:style w:type="paragraph" w:styleId="Tekstprzypisukocowego">
    <w:name w:val="endnote text"/>
    <w:basedOn w:val="Normalny"/>
    <w:link w:val="TekstprzypisukocowegoZnak"/>
    <w:uiPriority w:val="99"/>
    <w:semiHidden/>
    <w:unhideWhenUsed/>
    <w:rsid w:val="002B0E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0E00"/>
    <w:rPr>
      <w:rFonts w:ascii="Calibri" w:eastAsia="SimSun" w:hAnsi="Calibri" w:cs="font300"/>
      <w:kern w:val="1"/>
      <w:sz w:val="20"/>
      <w:szCs w:val="20"/>
      <w:lang w:eastAsia="ar-SA"/>
    </w:rPr>
  </w:style>
  <w:style w:type="character" w:styleId="Odwoanieprzypisukocowego">
    <w:name w:val="endnote reference"/>
    <w:basedOn w:val="Domylnaczcionkaakapitu"/>
    <w:uiPriority w:val="99"/>
    <w:semiHidden/>
    <w:unhideWhenUsed/>
    <w:rsid w:val="002B0E00"/>
    <w:rPr>
      <w:vertAlign w:val="superscript"/>
    </w:rPr>
  </w:style>
  <w:style w:type="paragraph" w:styleId="Tekstdymka">
    <w:name w:val="Balloon Text"/>
    <w:basedOn w:val="Normalny"/>
    <w:link w:val="TekstdymkaZnak"/>
    <w:uiPriority w:val="99"/>
    <w:semiHidden/>
    <w:unhideWhenUsed/>
    <w:rsid w:val="00F930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93025"/>
    <w:rPr>
      <w:rFonts w:ascii="Tahoma" w:eastAsia="SimSun" w:hAnsi="Tahoma" w:cs="Tahoma"/>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39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1887</Words>
  <Characters>11322</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Starostwo Powiatowe w Tczewie</Company>
  <LinksUpToDate>false</LinksUpToDate>
  <CharactersWithSpaces>13183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molszewska</dc:creator>
  <cp:lastModifiedBy>Magdalena Olszewska</cp:lastModifiedBy>
  <cp:revision>5</cp:revision>
  <cp:lastPrinted>2020-04-29T11:57:00Z</cp:lastPrinted>
  <dcterms:created xsi:type="dcterms:W3CDTF">2020-04-30T08:47:00Z</dcterms:created>
  <dcterms:modified xsi:type="dcterms:W3CDTF">2020-05-06T07:32:00Z</dcterms:modified>
</cp:coreProperties>
</file>