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150C38">
        <w:rPr>
          <w:rFonts w:ascii="Times New Roman" w:hAnsi="Times New Roman" w:cs="Times New Roman"/>
          <w:b/>
          <w:sz w:val="24"/>
          <w:szCs w:val="24"/>
        </w:rPr>
        <w:t>7</w:t>
      </w:r>
      <w:r w:rsidR="0004326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4326E">
        <w:rPr>
          <w:rFonts w:ascii="Times New Roman" w:hAnsi="Times New Roman" w:cs="Times New Roman"/>
          <w:b/>
          <w:sz w:val="24"/>
          <w:szCs w:val="24"/>
        </w:rPr>
        <w:t>12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761">
        <w:rPr>
          <w:rFonts w:ascii="Times New Roman" w:hAnsi="Times New Roman" w:cs="Times New Roman"/>
          <w:b/>
          <w:sz w:val="24"/>
          <w:szCs w:val="24"/>
        </w:rPr>
        <w:t>marca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  <w:r w:rsidR="003C234B">
        <w:rPr>
          <w:rFonts w:ascii="Times New Roman" w:hAnsi="Times New Roman" w:cs="Times New Roman"/>
          <w:sz w:val="24"/>
          <w:szCs w:val="24"/>
        </w:rPr>
        <w:t>;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133EF1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133EF1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3054A" w:rsidRDefault="0053054A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E4429C" w:rsidRDefault="00E4429C" w:rsidP="00E44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C57347" w:rsidRDefault="00C57347" w:rsidP="00C5734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C57347" w:rsidRDefault="00C57347" w:rsidP="00C57347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133EF1" w:rsidRDefault="00133EF1" w:rsidP="00133EF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7</w:t>
      </w:r>
      <w:r w:rsidR="0004326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C57347" w:rsidRDefault="0004326E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33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</w:t>
      </w:r>
      <w:r w:rsidR="00133EF1">
        <w:rPr>
          <w:rFonts w:ascii="Times New Roman" w:hAnsi="Times New Roman" w:cs="Times New Roman"/>
          <w:sz w:val="24"/>
          <w:szCs w:val="24"/>
        </w:rPr>
        <w:t xml:space="preserve"> 2020 r.</w:t>
      </w:r>
    </w:p>
    <w:p w:rsidR="00133EF1" w:rsidRPr="00133EF1" w:rsidRDefault="00133EF1" w:rsidP="00133E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04326E" w:rsidRDefault="0004326E" w:rsidP="000432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26E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. Informacja Starosty Tczewskiego na temat aktualnej sytuacji w powiecie tczewskim związanej z epidemią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koronawirusa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komendanta powiatowego Państwowej Straży Pożarnej w Tczewie w sprawie dokonania zmian w planie finansowym jednostki na 2020 rok, po stronie wydatków, na kwotę </w:t>
      </w:r>
      <w:r w:rsidRPr="007973D7">
        <w:rPr>
          <w:rFonts w:ascii="Times New Roman" w:hAnsi="Times New Roman" w:cs="Times New Roman"/>
          <w:b/>
          <w:sz w:val="24"/>
          <w:szCs w:val="24"/>
        </w:rPr>
        <w:t>8 597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przeznaczeniem środków uzyskanych z tytułu zmniejszeń uposażeń funkcjonariuszy na nagrody uznaniowe za wykonywanie dodatkowych zadań służbowych, 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dyrektora Powiatowego Centrum Pomocy Rodzinie w Tczewie w sprawie: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7973D7">
        <w:rPr>
          <w:rFonts w:ascii="Times New Roman" w:hAnsi="Times New Roman" w:cs="Times New Roman"/>
          <w:b/>
          <w:sz w:val="24"/>
          <w:szCs w:val="24"/>
        </w:rPr>
        <w:t>12 994 złote</w:t>
      </w:r>
      <w:r>
        <w:rPr>
          <w:rFonts w:ascii="Times New Roman" w:hAnsi="Times New Roman" w:cs="Times New Roman"/>
          <w:sz w:val="24"/>
          <w:szCs w:val="24"/>
        </w:rPr>
        <w:t>, w związku z przyznaniem dodatku na pokrycie zwiększonych kosztów utrzymania dziecka pochodzącego z powiatu tczewskiego w rodzinie zastępczej zawodowej na terenie powiatu starogardzkiego;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dochodów,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7973D7">
        <w:rPr>
          <w:rFonts w:ascii="Times New Roman" w:hAnsi="Times New Roman" w:cs="Times New Roman"/>
          <w:b/>
          <w:sz w:val="24"/>
          <w:szCs w:val="24"/>
        </w:rPr>
        <w:t>55 027 złotych</w:t>
      </w:r>
      <w:r>
        <w:rPr>
          <w:rFonts w:ascii="Times New Roman" w:hAnsi="Times New Roman" w:cs="Times New Roman"/>
          <w:sz w:val="24"/>
          <w:szCs w:val="24"/>
        </w:rPr>
        <w:t>, w związku z umieszczeniem na terenie powiatu tczewskiego dziecka pochodzącego z miasta Gdańsk;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dochodów, o kwotę </w:t>
      </w:r>
      <w:r w:rsidRPr="007973D7">
        <w:rPr>
          <w:rFonts w:ascii="Times New Roman" w:hAnsi="Times New Roman" w:cs="Times New Roman"/>
          <w:b/>
          <w:sz w:val="24"/>
          <w:szCs w:val="24"/>
        </w:rPr>
        <w:t>10 557 złotych</w:t>
      </w:r>
      <w:r>
        <w:rPr>
          <w:rFonts w:ascii="Times New Roman" w:hAnsi="Times New Roman" w:cs="Times New Roman"/>
          <w:sz w:val="24"/>
          <w:szCs w:val="24"/>
        </w:rPr>
        <w:t>, w związku z opuszczeniem rodziny zastępczej z terenu powiatu tczewskiego przez dziecko pochodzące z miasta Gdańsk,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dyrektora Zespołu Szkół Technicznych w Tczewie w sprawie wprowadzenia do planu finansowego jednostki na 2020 rok, po stronie wydatków, środków w wysokości </w:t>
      </w:r>
      <w:r w:rsidRPr="00872F52">
        <w:rPr>
          <w:rFonts w:ascii="Times New Roman" w:hAnsi="Times New Roman" w:cs="Times New Roman"/>
          <w:b/>
          <w:sz w:val="24"/>
          <w:szCs w:val="24"/>
        </w:rPr>
        <w:t>253 756 złotych</w:t>
      </w:r>
      <w:r>
        <w:rPr>
          <w:rFonts w:ascii="Times New Roman" w:hAnsi="Times New Roman" w:cs="Times New Roman"/>
          <w:sz w:val="24"/>
          <w:szCs w:val="24"/>
        </w:rPr>
        <w:t xml:space="preserve"> niewykorzystanych w roku ubiegły dotyczących realizacji pr</w:t>
      </w:r>
      <w:r w:rsidR="00872F52">
        <w:rPr>
          <w:rFonts w:ascii="Times New Roman" w:hAnsi="Times New Roman" w:cs="Times New Roman"/>
          <w:sz w:val="24"/>
          <w:szCs w:val="24"/>
        </w:rPr>
        <w:t>ojektu „POMOST do aktywizacji”,</w:t>
      </w:r>
    </w:p>
    <w:p w:rsidR="00872F52" w:rsidRDefault="00872F52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F52" w:rsidRDefault="00872F52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 xml:space="preserve">naczelnika Wydziału Inwestycji i Remontów w sprawie aktualizacji budżetu i WPF-u dla zadania </w:t>
      </w:r>
      <w:r w:rsidRPr="00974804">
        <w:rPr>
          <w:rFonts w:ascii="Times New Roman" w:hAnsi="Times New Roman" w:cs="Times New Roman"/>
          <w:i/>
          <w:sz w:val="24"/>
          <w:szCs w:val="24"/>
        </w:rPr>
        <w:t>K</w:t>
      </w:r>
      <w:r>
        <w:rPr>
          <w:rFonts w:ascii="Times New Roman" w:hAnsi="Times New Roman" w:cs="Times New Roman"/>
          <w:i/>
          <w:sz w:val="24"/>
          <w:szCs w:val="24"/>
        </w:rPr>
        <w:t xml:space="preserve">ompleksowa modernizacja energetyczna budynków stanowiących własność Powiat Tczewskiego </w:t>
      </w:r>
      <w:r>
        <w:rPr>
          <w:rFonts w:ascii="Times New Roman" w:hAnsi="Times New Roman" w:cs="Times New Roman"/>
          <w:sz w:val="24"/>
          <w:szCs w:val="24"/>
        </w:rPr>
        <w:t xml:space="preserve">w roku 2020 i roku 2022 poprzez przeniesienie kwoty </w:t>
      </w:r>
      <w:r>
        <w:rPr>
          <w:rFonts w:ascii="Times New Roman" w:hAnsi="Times New Roman" w:cs="Times New Roman"/>
          <w:b/>
          <w:sz w:val="24"/>
          <w:szCs w:val="24"/>
        </w:rPr>
        <w:t>123 358 zł</w:t>
      </w:r>
      <w:r w:rsidRPr="00872F52">
        <w:rPr>
          <w:rFonts w:ascii="Times New Roman" w:hAnsi="Times New Roman" w:cs="Times New Roman"/>
          <w:b/>
          <w:sz w:val="24"/>
          <w:szCs w:val="24"/>
        </w:rPr>
        <w:t>otych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06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C106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Uczniowskiego Klubu Sportowego „CENTRUM” w sprawie dofinansowania XI turnieju szachowego o Puchar Starosty Tczewskiego w ramach obchodów 229. rocznicy uchwalenia Konstytucji 3 Maja. 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06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C106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dyrektora Powiatowego Centrum Sportu w Tczewie w sprawie zabezpieczenia środków na remont elewacji budynku socjalnego ORLIK 2012. 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106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C106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publicznego pn. </w:t>
      </w:r>
      <w:r w:rsidRPr="007C106A">
        <w:rPr>
          <w:rFonts w:ascii="Times New Roman" w:hAnsi="Times New Roman" w:cs="Times New Roman"/>
          <w:i/>
          <w:sz w:val="24"/>
          <w:szCs w:val="24"/>
        </w:rPr>
        <w:t xml:space="preserve">Zakup i instalacja programu komputerowego do nauki przedmiotów logistycznych w Zespole Szkół Budowlanych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7C106A">
        <w:rPr>
          <w:rFonts w:ascii="Times New Roman" w:hAnsi="Times New Roman" w:cs="Times New Roman"/>
          <w:i/>
          <w:sz w:val="24"/>
          <w:szCs w:val="24"/>
        </w:rPr>
        <w:t>i Odzieżowych w Tczewie w ramach projektu pn. „Postaw na dobry zawód – podniesienie jakości edukacji zawodowej w powiecie tczewskim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Pr="007C106A">
        <w:rPr>
          <w:rFonts w:ascii="Times New Roman" w:hAnsi="Times New Roman" w:cs="Times New Roman"/>
          <w:i/>
          <w:sz w:val="24"/>
          <w:szCs w:val="24"/>
        </w:rPr>
        <w:t>.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BE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Pisma dyrektora Powiatowego Centrum Pomocy Rodzinie w Tczewie w sprawie: 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wskazania przedstawicieli Zarządu Powiatu Tczewskiego do udziału w pracach komisji opiniującej oferty na konkurs na realizację zadania z zakresu przeciwdziałania przemocy, polegającego na udzielaniu poradnictwa specjalistycznego, w tym zakresu pracy z traumą, wychowankom pieczy zastępczej i ich opiekunom,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wyrażenia zgody na podwyżki wynagrodzeń dla zawodowych rodzin zastępczych oraz rodzinnego domu dziecka funkcjonujących na terenie powiatu tcz</w:t>
      </w:r>
      <w:r w:rsidR="00D6094C">
        <w:rPr>
          <w:rFonts w:ascii="Times New Roman" w:hAnsi="Times New Roman" w:cs="Times New Roman"/>
          <w:sz w:val="24"/>
          <w:szCs w:val="24"/>
        </w:rPr>
        <w:t>ewskiego, od kwietnia 2020 roku,</w:t>
      </w:r>
    </w:p>
    <w:p w:rsidR="00D6094C" w:rsidRDefault="00D6094C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94C" w:rsidRDefault="00D6094C" w:rsidP="00D60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rozważenia propozycji Powiatu Sztumskiego w zakresie prowadzenia powiatowych ośrodków wsparcia, w tym domów dla matek z małoletnimi dziećmi  i kobiet w ciąży.</w:t>
      </w:r>
    </w:p>
    <w:p w:rsidR="0004326E" w:rsidRDefault="0004326E" w:rsidP="00D609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BE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65BE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komendanta Społecznej Straży Rybackiej w sprawie dofinansowania zakupu kamizelek taktycznych i czapek na potrzeby przeprowadzania kontroli i ochrony wód przed kłusownictwem, jak i ochroną środowiska. 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C9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616C9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Komunikacji, Transportu i Dróg w sprawie zabezpieczenia lub remontu dwóch mostów drogowych w Stockim Młynie.</w:t>
      </w:r>
    </w:p>
    <w:p w:rsidR="00872F52" w:rsidRDefault="00872F52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094C" w:rsidRDefault="00D6094C" w:rsidP="00872F5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F52" w:rsidRDefault="00872F52" w:rsidP="00872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Pisma naczelnika Wydziału Zdrowia, Spraw Społecznych i PFRON w sprawie:</w:t>
      </w:r>
    </w:p>
    <w:p w:rsidR="00872F52" w:rsidRDefault="00872F52" w:rsidP="00872F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F52" w:rsidRDefault="00872F52" w:rsidP="00872F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przekazania sprawozdania z programów polityki zdrowotnej,</w:t>
      </w:r>
    </w:p>
    <w:p w:rsidR="00872F52" w:rsidRDefault="00872F52" w:rsidP="00872F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F52" w:rsidRPr="00974804" w:rsidRDefault="00872F52" w:rsidP="00872F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akceptacji wyników oceny merytorycznej ofert konkursowych na realizację w 2020 roku działań edukacyjnych w ramach dwóch programów polityki zdrowotnej, tj. Recepty na raka – programu wczesnego wykrywania raka płuc wśród mieszkańców powiatu tczewskiego oraz Powiatowego Programu Zwalczania Otyłości i Nadwagi „Czas na zdrowie”.</w:t>
      </w:r>
    </w:p>
    <w:p w:rsidR="0004326E" w:rsidRPr="009B6422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04326E" w:rsidRDefault="0004326E" w:rsidP="000432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5F3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ustalenia minimalnych stawek czynszu najmu i dzierżawy nieruchomości pozostających w trwałym zarządzie powiatowych jednostek organizacyjnych.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BEC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komisji przetargowej </w:t>
      </w:r>
      <w:r w:rsidRPr="00D65BEC">
        <w:rPr>
          <w:rFonts w:ascii="Times New Roman" w:hAnsi="Times New Roman" w:cs="Times New Roman"/>
          <w:i/>
          <w:sz w:val="24"/>
          <w:szCs w:val="24"/>
        </w:rPr>
        <w:t>(dotyczy realizacji zadania pn. Poprawa stanu nawierzchni bitumicznej – jezdnie)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Pr="007C106A" w:rsidRDefault="0004326E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06A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E742E4">
        <w:rPr>
          <w:rFonts w:ascii="Times New Roman" w:hAnsi="Times New Roman" w:cs="Times New Roman"/>
          <w:sz w:val="24"/>
          <w:szCs w:val="24"/>
        </w:rPr>
        <w:t xml:space="preserve">Przyjęcie projektu uchwały Rady Powiatu Tczewskiego w sprawie wyrażenia zgody na sprzedaż nieruchomości stanowiącej własność Powiatu Tczewskiego, położonej </w:t>
      </w:r>
      <w:r>
        <w:rPr>
          <w:rFonts w:ascii="Times New Roman" w:hAnsi="Times New Roman" w:cs="Times New Roman"/>
          <w:sz w:val="24"/>
          <w:szCs w:val="24"/>
        </w:rPr>
        <w:br/>
      </w:r>
      <w:r w:rsidRPr="00E742E4">
        <w:rPr>
          <w:rFonts w:ascii="Times New Roman" w:hAnsi="Times New Roman" w:cs="Times New Roman"/>
          <w:sz w:val="24"/>
          <w:szCs w:val="24"/>
        </w:rPr>
        <w:t>w Tczewie, przy ul. Grunwaldzkiej.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Pr="00E742E4">
        <w:rPr>
          <w:rFonts w:ascii="Times New Roman" w:hAnsi="Times New Roman" w:cs="Times New Roman"/>
          <w:sz w:val="24"/>
          <w:szCs w:val="24"/>
        </w:rPr>
        <w:t xml:space="preserve">Przyjęcie projektu uchwały Rady Powiatu Tczewskiego zmieniającej uchwałę Nr XV/117/2020 z dnia 30 stycznia 2020 roku w sprawie określenia szczegółowych warunków korzystania z nieruchomości stanowiących własność Powiatu Tczewskiego oddanych </w:t>
      </w:r>
      <w:r>
        <w:rPr>
          <w:rFonts w:ascii="Times New Roman" w:hAnsi="Times New Roman" w:cs="Times New Roman"/>
          <w:sz w:val="24"/>
          <w:szCs w:val="24"/>
        </w:rPr>
        <w:br/>
      </w:r>
      <w:r w:rsidRPr="00E742E4">
        <w:rPr>
          <w:rFonts w:ascii="Times New Roman" w:hAnsi="Times New Roman" w:cs="Times New Roman"/>
          <w:sz w:val="24"/>
          <w:szCs w:val="24"/>
        </w:rPr>
        <w:t>w trwały zarząd powiatowym jednostkom organizacyjnym.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5BEC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udzielenia dotacji na prace konserwatorskie, restauratorskie i roboty budowlane przy zabytku wpisanym do rejestru zabytków.</w:t>
      </w:r>
      <w:r w:rsidRPr="00E74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CE7">
        <w:rPr>
          <w:rFonts w:ascii="Times New Roman" w:hAnsi="Times New Roman" w:cs="Times New Roman"/>
          <w:b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udzielenia pomocy rzeczowej Gminie Miejskiej Tczew.</w:t>
      </w:r>
    </w:p>
    <w:p w:rsidR="0004326E" w:rsidRPr="006F1B6F" w:rsidRDefault="0004326E" w:rsidP="0004326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4429C" w:rsidRDefault="00E4429C" w:rsidP="000A737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5DB" w:rsidRDefault="00A1133D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EF1" w:rsidRDefault="00150C38" w:rsidP="00133E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38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EF1">
        <w:rPr>
          <w:rFonts w:ascii="Times New Roman" w:hAnsi="Times New Roman" w:cs="Times New Roman"/>
          <w:sz w:val="24"/>
          <w:szCs w:val="24"/>
        </w:rPr>
        <w:t>Zarząd przyjął protokół Nr 7</w:t>
      </w:r>
      <w:r w:rsidR="0004326E">
        <w:rPr>
          <w:rFonts w:ascii="Times New Roman" w:hAnsi="Times New Roman" w:cs="Times New Roman"/>
          <w:sz w:val="24"/>
          <w:szCs w:val="24"/>
        </w:rPr>
        <w:t>8</w:t>
      </w:r>
      <w:r w:rsidR="00133EF1">
        <w:rPr>
          <w:rFonts w:ascii="Times New Roman" w:hAnsi="Times New Roman" w:cs="Times New Roman"/>
          <w:sz w:val="24"/>
          <w:szCs w:val="24"/>
        </w:rPr>
        <w:t xml:space="preserve">/2020 posiedzenia Zarządu Powiatu Tczewskiego z dnia </w:t>
      </w:r>
      <w:r w:rsidR="0004326E">
        <w:rPr>
          <w:rFonts w:ascii="Times New Roman" w:hAnsi="Times New Roman" w:cs="Times New Roman"/>
          <w:sz w:val="24"/>
          <w:szCs w:val="24"/>
        </w:rPr>
        <w:t>5</w:t>
      </w:r>
      <w:r w:rsidR="00133EF1">
        <w:rPr>
          <w:rFonts w:ascii="Times New Roman" w:hAnsi="Times New Roman" w:cs="Times New Roman"/>
          <w:sz w:val="24"/>
          <w:szCs w:val="24"/>
        </w:rPr>
        <w:t xml:space="preserve"> </w:t>
      </w:r>
      <w:r w:rsidR="0004326E">
        <w:rPr>
          <w:rFonts w:ascii="Times New Roman" w:hAnsi="Times New Roman" w:cs="Times New Roman"/>
          <w:sz w:val="24"/>
          <w:szCs w:val="24"/>
        </w:rPr>
        <w:t>marca</w:t>
      </w:r>
      <w:r w:rsidR="00133EF1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150C38" w:rsidRDefault="00150C38" w:rsidP="00133EF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94C" w:rsidRDefault="00D6094C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4C" w:rsidRDefault="00D6094C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26E" w:rsidRDefault="0004326E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04326E" w:rsidRDefault="0004326E" w:rsidP="0004326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326E" w:rsidRDefault="0004326E" w:rsidP="000432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04326E"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 Starost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Tczewski </w:t>
      </w:r>
      <w:r>
        <w:rPr>
          <w:rFonts w:ascii="Times New Roman" w:hAnsi="Times New Roman" w:cs="Times New Roman"/>
          <w:sz w:val="24"/>
          <w:szCs w:val="24"/>
        </w:rPr>
        <w:t xml:space="preserve">przedstawił członkom Zarządu informację </w:t>
      </w:r>
      <w:r>
        <w:rPr>
          <w:rFonts w:ascii="Times New Roman" w:hAnsi="Times New Roman" w:cs="Times New Roman"/>
          <w:sz w:val="24"/>
          <w:szCs w:val="24"/>
        </w:rPr>
        <w:t xml:space="preserve">na temat aktualnej sytuacji w powiecie tczewskim związanej z epidemią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koronawirusa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Starosta poinformował o ustaleniach spotkania powiatowego zespołu kryzysowego, które odbyło się 11 marca br. w Starostwie Powiatowym w Tczewie. Starosta poinformował, że od dnia dzisiejszego zamknięte są szkoły ponadpodstawowe w powiecie tczewskim, a organizacja pracy nauczycieli i pracowników administracji pozostaje w gestii dyrektorów placówek. Członkowie Zarządu ustalili, że należy wystosować do dyrektorów szkół pismo z zaleceniami dotyczącymi organizacji pracy nauczycieli i pracowników</w:t>
      </w:r>
      <w:r w:rsidR="00D6094C">
        <w:rPr>
          <w:rFonts w:ascii="Times New Roman" w:hAnsi="Times New Roman" w:cs="Times New Roman"/>
          <w:sz w:val="24"/>
          <w:szCs w:val="24"/>
        </w:rPr>
        <w:t xml:space="preserve"> administracji</w:t>
      </w:r>
      <w:r>
        <w:rPr>
          <w:rFonts w:ascii="Times New Roman" w:hAnsi="Times New Roman" w:cs="Times New Roman"/>
          <w:sz w:val="24"/>
          <w:szCs w:val="24"/>
        </w:rPr>
        <w:t xml:space="preserve">. Starosta zapewnił, że takie pismo zostanie przygotowane przez Wydział Edukacji. Ponadto Starosta poinformował </w:t>
      </w:r>
      <w:r w:rsidR="00D6094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zasadach obsługi klientów w Starostwie Powiatowym w Tczewie, które obowiązywać będą od poniedziałku – 16 marca br. Komunikat w tej sprawie zostanie opublikowanych </w:t>
      </w:r>
      <w:r w:rsidR="00D6094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lokalnych mediach</w:t>
      </w:r>
      <w:r w:rsidR="00D6094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stronie internetowej Powiatu, na profilach Powiatu w mediach społecznościowych</w:t>
      </w:r>
      <w:r w:rsidR="00D6094C">
        <w:rPr>
          <w:rFonts w:ascii="Times New Roman" w:hAnsi="Times New Roman" w:cs="Times New Roman"/>
          <w:sz w:val="24"/>
          <w:szCs w:val="24"/>
        </w:rPr>
        <w:t>, a także rozesłany do gmin.</w:t>
      </w:r>
      <w:r>
        <w:rPr>
          <w:rFonts w:ascii="Times New Roman" w:hAnsi="Times New Roman" w:cs="Times New Roman"/>
          <w:sz w:val="24"/>
          <w:szCs w:val="24"/>
        </w:rPr>
        <w:t xml:space="preserve"> Starosta poinformował, iż na dzień dzisiejszy w powiecie tczewskim nie ma </w:t>
      </w:r>
      <w:r w:rsidR="00D6094C">
        <w:rPr>
          <w:rFonts w:ascii="Times New Roman" w:hAnsi="Times New Roman" w:cs="Times New Roman"/>
          <w:sz w:val="24"/>
          <w:szCs w:val="24"/>
        </w:rPr>
        <w:t>zdiagnozowanego</w:t>
      </w:r>
      <w:r>
        <w:rPr>
          <w:rFonts w:ascii="Times New Roman" w:hAnsi="Times New Roman" w:cs="Times New Roman"/>
          <w:sz w:val="24"/>
          <w:szCs w:val="24"/>
        </w:rPr>
        <w:t xml:space="preserve"> przypadku zakaż</w:t>
      </w:r>
      <w:r w:rsidR="00D6094C">
        <w:rPr>
          <w:rFonts w:ascii="Times New Roman" w:hAnsi="Times New Roman" w:cs="Times New Roman"/>
          <w:sz w:val="24"/>
          <w:szCs w:val="24"/>
        </w:rPr>
        <w:t>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koronawirusem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w</w:t>
      </w:r>
      <w:r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komendanta powiatowego Państwowej Straży Pożarnej w Tczewie w sprawie dokonania zmian w planie finansowym jednostki na 2020 rok, po stronie wydatków, na kwotę </w:t>
      </w:r>
      <w:r w:rsidRPr="007973D7">
        <w:rPr>
          <w:rFonts w:ascii="Times New Roman" w:hAnsi="Times New Roman" w:cs="Times New Roman"/>
          <w:b/>
          <w:sz w:val="24"/>
          <w:szCs w:val="24"/>
        </w:rPr>
        <w:t>8 597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przeznaczeniem środków uzyskanych z tytułu zmniejszeń uposażeń funkcjonariuszy na nagrody uznaniowe za wykonywanie dodatkowych zadań służbowych, 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</w:t>
      </w:r>
      <w:r w:rsidR="00FF42D8">
        <w:rPr>
          <w:rFonts w:ascii="Times New Roman" w:hAnsi="Times New Roman" w:cs="Times New Roman"/>
          <w:sz w:val="24"/>
          <w:szCs w:val="24"/>
        </w:rPr>
        <w:t xml:space="preserve">ie </w:t>
      </w:r>
      <w:r>
        <w:rPr>
          <w:rFonts w:ascii="Times New Roman" w:hAnsi="Times New Roman" w:cs="Times New Roman"/>
          <w:sz w:val="24"/>
          <w:szCs w:val="24"/>
        </w:rPr>
        <w:t xml:space="preserve">dokonania zwiększenia w planie finansowym jednostki na </w:t>
      </w:r>
      <w:r w:rsidR="00FF42D8">
        <w:rPr>
          <w:rFonts w:ascii="Times New Roman" w:hAnsi="Times New Roman" w:cs="Times New Roman"/>
          <w:sz w:val="24"/>
          <w:szCs w:val="24"/>
        </w:rPr>
        <w:t xml:space="preserve">2020 rok, po stronie wydatków, </w:t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7973D7">
        <w:rPr>
          <w:rFonts w:ascii="Times New Roman" w:hAnsi="Times New Roman" w:cs="Times New Roman"/>
          <w:b/>
          <w:sz w:val="24"/>
          <w:szCs w:val="24"/>
        </w:rPr>
        <w:t>12 994 złote</w:t>
      </w:r>
      <w:r>
        <w:rPr>
          <w:rFonts w:ascii="Times New Roman" w:hAnsi="Times New Roman" w:cs="Times New Roman"/>
          <w:sz w:val="24"/>
          <w:szCs w:val="24"/>
        </w:rPr>
        <w:t>, w związku z przyznaniem dodatku na pokrycie zwiększonych kosztów utrzymania dziecka pochodzącego z powiatu tczewskiego w rodzinie zastępczej zawodowej na t</w:t>
      </w:r>
      <w:r w:rsidR="00FF42D8">
        <w:rPr>
          <w:rFonts w:ascii="Times New Roman" w:hAnsi="Times New Roman" w:cs="Times New Roman"/>
          <w:sz w:val="24"/>
          <w:szCs w:val="24"/>
        </w:rPr>
        <w:t xml:space="preserve">erenie powiatu starogardzkiego; w sprawie </w:t>
      </w:r>
      <w:r>
        <w:rPr>
          <w:rFonts w:ascii="Times New Roman" w:hAnsi="Times New Roman" w:cs="Times New Roman"/>
          <w:sz w:val="24"/>
          <w:szCs w:val="24"/>
        </w:rPr>
        <w:t xml:space="preserve">dokonania zwiększenia w planie finansowym jednostki na 2020 rok, po stronie dochodów, o kwotę </w:t>
      </w:r>
      <w:r w:rsidRPr="007973D7">
        <w:rPr>
          <w:rFonts w:ascii="Times New Roman" w:hAnsi="Times New Roman" w:cs="Times New Roman"/>
          <w:b/>
          <w:sz w:val="24"/>
          <w:szCs w:val="24"/>
        </w:rPr>
        <w:t>55 027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F42D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umieszczeniem na terenie powiatu tczewskiego dzieck</w:t>
      </w:r>
      <w:r w:rsidR="00FF42D8">
        <w:rPr>
          <w:rFonts w:ascii="Times New Roman" w:hAnsi="Times New Roman" w:cs="Times New Roman"/>
          <w:sz w:val="24"/>
          <w:szCs w:val="24"/>
        </w:rPr>
        <w:t xml:space="preserve">a pochodzącego z miasta Gdańsk; w sprawie </w:t>
      </w:r>
      <w:r>
        <w:rPr>
          <w:rFonts w:ascii="Times New Roman" w:hAnsi="Times New Roman" w:cs="Times New Roman"/>
          <w:sz w:val="24"/>
          <w:szCs w:val="24"/>
        </w:rPr>
        <w:t xml:space="preserve">dokonania zmniejszenia w planie finansowym jednostki na 2020 rok, po stronie dochodów, o kwotę </w:t>
      </w:r>
      <w:r w:rsidRPr="007973D7">
        <w:rPr>
          <w:rFonts w:ascii="Times New Roman" w:hAnsi="Times New Roman" w:cs="Times New Roman"/>
          <w:b/>
          <w:sz w:val="24"/>
          <w:szCs w:val="24"/>
        </w:rPr>
        <w:t>10 557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opuszczeniem rodziny zastępczej </w:t>
      </w:r>
      <w:r w:rsidR="00FF42D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terenu powiatu tczewskiego przez dziecko pochodzące z miasta Gdańsk,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F52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FF42D8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Technicznych w Tczewie </w:t>
      </w:r>
      <w:r w:rsidR="00FF42D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wprowadzenia do planu finansowego jednostki na 2020 rok, po stronie wydatków, środków w wysokości </w:t>
      </w:r>
      <w:r w:rsidRPr="00872F52">
        <w:rPr>
          <w:rFonts w:ascii="Times New Roman" w:hAnsi="Times New Roman" w:cs="Times New Roman"/>
          <w:b/>
          <w:sz w:val="24"/>
          <w:szCs w:val="24"/>
        </w:rPr>
        <w:t>253 756 złotych</w:t>
      </w:r>
      <w:r>
        <w:rPr>
          <w:rFonts w:ascii="Times New Roman" w:hAnsi="Times New Roman" w:cs="Times New Roman"/>
          <w:sz w:val="24"/>
          <w:szCs w:val="24"/>
        </w:rPr>
        <w:t xml:space="preserve"> niewykorzystanych w roku ubiegły dotyczących realizacji projektu „POMOST do aktywizacji”</w:t>
      </w:r>
      <w:r w:rsidR="00872F52">
        <w:rPr>
          <w:rFonts w:ascii="Times New Roman" w:hAnsi="Times New Roman" w:cs="Times New Roman"/>
          <w:sz w:val="24"/>
          <w:szCs w:val="24"/>
        </w:rPr>
        <w:t>,</w:t>
      </w:r>
    </w:p>
    <w:p w:rsidR="00872F52" w:rsidRDefault="00872F52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872F52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Inwestycji i Remontów w sprawie aktualizacji budżetu i WPF-u dla zadania </w:t>
      </w:r>
      <w:r w:rsidRPr="00974804">
        <w:rPr>
          <w:rFonts w:ascii="Times New Roman" w:hAnsi="Times New Roman" w:cs="Times New Roman"/>
          <w:i/>
          <w:sz w:val="24"/>
          <w:szCs w:val="24"/>
        </w:rPr>
        <w:t>K</w:t>
      </w:r>
      <w:r>
        <w:rPr>
          <w:rFonts w:ascii="Times New Roman" w:hAnsi="Times New Roman" w:cs="Times New Roman"/>
          <w:i/>
          <w:sz w:val="24"/>
          <w:szCs w:val="24"/>
        </w:rPr>
        <w:t xml:space="preserve">ompleksowa modernizacja energetyczna budynków stanowiących własność Powiat Tczewskiego </w:t>
      </w:r>
      <w:r>
        <w:rPr>
          <w:rFonts w:ascii="Times New Roman" w:hAnsi="Times New Roman" w:cs="Times New Roman"/>
          <w:sz w:val="24"/>
          <w:szCs w:val="24"/>
        </w:rPr>
        <w:t xml:space="preserve">w roku 2020 i roku 2022 poprzez przeniesienie kwoty </w:t>
      </w:r>
      <w:r>
        <w:rPr>
          <w:rFonts w:ascii="Times New Roman" w:hAnsi="Times New Roman" w:cs="Times New Roman"/>
          <w:b/>
          <w:sz w:val="24"/>
          <w:szCs w:val="24"/>
        </w:rPr>
        <w:t>123 358 zł</w:t>
      </w:r>
      <w:r w:rsidRPr="00872F52">
        <w:rPr>
          <w:rFonts w:ascii="Times New Roman" w:hAnsi="Times New Roman" w:cs="Times New Roman"/>
          <w:b/>
          <w:sz w:val="24"/>
          <w:szCs w:val="24"/>
        </w:rPr>
        <w:t>otych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432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FF42D8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7C106A">
        <w:rPr>
          <w:rFonts w:ascii="Times New Roman" w:hAnsi="Times New Roman" w:cs="Times New Roman"/>
          <w:b/>
          <w:sz w:val="24"/>
          <w:szCs w:val="24"/>
        </w:rPr>
        <w:t>3.</w:t>
      </w:r>
      <w:r w:rsidR="0004326E">
        <w:rPr>
          <w:rFonts w:ascii="Times New Roman" w:hAnsi="Times New Roman" w:cs="Times New Roman"/>
          <w:b/>
          <w:sz w:val="24"/>
          <w:szCs w:val="24"/>
        </w:rPr>
        <w:t>3</w:t>
      </w:r>
      <w:r w:rsidR="0004326E" w:rsidRPr="007C106A">
        <w:rPr>
          <w:rFonts w:ascii="Times New Roman" w:hAnsi="Times New Roman" w:cs="Times New Roman"/>
          <w:b/>
          <w:sz w:val="24"/>
          <w:szCs w:val="24"/>
        </w:rPr>
        <w:t>.</w:t>
      </w:r>
      <w:r w:rsidR="00043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04326E">
        <w:rPr>
          <w:rFonts w:ascii="Times New Roman" w:hAnsi="Times New Roman" w:cs="Times New Roman"/>
          <w:sz w:val="24"/>
          <w:szCs w:val="24"/>
        </w:rPr>
        <w:t>dofinansowani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4326E">
        <w:rPr>
          <w:rFonts w:ascii="Times New Roman" w:hAnsi="Times New Roman" w:cs="Times New Roman"/>
          <w:sz w:val="24"/>
          <w:szCs w:val="24"/>
        </w:rPr>
        <w:t xml:space="preserve"> XI turnieju szachowego o Puchar Starosty Tczewskiego w ramach obchodów 229. rocznicy uchwalenia Konstytucji 3 Maja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94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kwocie 800 złotych i ufundowanie dwóch pucharów</w:t>
      </w:r>
      <w:r w:rsidR="000432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FF42D8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7C106A">
        <w:rPr>
          <w:rFonts w:ascii="Times New Roman" w:hAnsi="Times New Roman" w:cs="Times New Roman"/>
          <w:b/>
          <w:sz w:val="24"/>
          <w:szCs w:val="24"/>
        </w:rPr>
        <w:t>3.</w:t>
      </w:r>
      <w:r w:rsidR="0004326E">
        <w:rPr>
          <w:rFonts w:ascii="Times New Roman" w:hAnsi="Times New Roman" w:cs="Times New Roman"/>
          <w:b/>
          <w:sz w:val="24"/>
          <w:szCs w:val="24"/>
        </w:rPr>
        <w:t>4</w:t>
      </w:r>
      <w:r w:rsidR="0004326E" w:rsidRPr="007C106A">
        <w:rPr>
          <w:rFonts w:ascii="Times New Roman" w:hAnsi="Times New Roman" w:cs="Times New Roman"/>
          <w:b/>
          <w:sz w:val="24"/>
          <w:szCs w:val="24"/>
        </w:rPr>
        <w:t>.</w:t>
      </w:r>
      <w:r w:rsidR="00043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04326E">
        <w:rPr>
          <w:rFonts w:ascii="Times New Roman" w:hAnsi="Times New Roman" w:cs="Times New Roman"/>
          <w:sz w:val="24"/>
          <w:szCs w:val="24"/>
        </w:rPr>
        <w:t>zabezpieczeni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4326E">
        <w:rPr>
          <w:rFonts w:ascii="Times New Roman" w:hAnsi="Times New Roman" w:cs="Times New Roman"/>
          <w:sz w:val="24"/>
          <w:szCs w:val="24"/>
        </w:rPr>
        <w:t xml:space="preserve"> środków na remont elewacji</w:t>
      </w:r>
      <w:r>
        <w:rPr>
          <w:rFonts w:ascii="Times New Roman" w:hAnsi="Times New Roman" w:cs="Times New Roman"/>
          <w:sz w:val="24"/>
          <w:szCs w:val="24"/>
        </w:rPr>
        <w:t xml:space="preserve"> budynku socjalnego ORLIK 2012, zgodnie z pismem dyrektora Powiatowego Centrum Sportu </w:t>
      </w:r>
      <w:r w:rsidR="00D6094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zobowiązał dyrektora jednostki do złożenia </w:t>
      </w:r>
      <w:r w:rsidR="00D6094C">
        <w:rPr>
          <w:rFonts w:ascii="Times New Roman" w:hAnsi="Times New Roman" w:cs="Times New Roman"/>
          <w:sz w:val="24"/>
          <w:szCs w:val="24"/>
        </w:rPr>
        <w:t xml:space="preserve">do Wydziału Finansów </w:t>
      </w:r>
      <w:r>
        <w:rPr>
          <w:rFonts w:ascii="Times New Roman" w:hAnsi="Times New Roman" w:cs="Times New Roman"/>
          <w:sz w:val="24"/>
          <w:szCs w:val="24"/>
        </w:rPr>
        <w:t>odpowiedniego wniosku wskazującego klasyfikację budżetową i nazwę zadania.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FF42D8" w:rsidP="0004326E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7C106A">
        <w:rPr>
          <w:rFonts w:ascii="Times New Roman" w:hAnsi="Times New Roman" w:cs="Times New Roman"/>
          <w:b/>
          <w:sz w:val="24"/>
          <w:szCs w:val="24"/>
        </w:rPr>
        <w:t>3.</w:t>
      </w:r>
      <w:r w:rsidR="0004326E">
        <w:rPr>
          <w:rFonts w:ascii="Times New Roman" w:hAnsi="Times New Roman" w:cs="Times New Roman"/>
          <w:b/>
          <w:sz w:val="24"/>
          <w:szCs w:val="24"/>
        </w:rPr>
        <w:t>5</w:t>
      </w:r>
      <w:r w:rsidR="0004326E" w:rsidRPr="007C106A">
        <w:rPr>
          <w:rFonts w:ascii="Times New Roman" w:hAnsi="Times New Roman" w:cs="Times New Roman"/>
          <w:b/>
          <w:sz w:val="24"/>
          <w:szCs w:val="24"/>
        </w:rPr>
        <w:t>.</w:t>
      </w:r>
      <w:r w:rsidR="00043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04326E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04326E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publicznego pn. </w:t>
      </w:r>
      <w:r w:rsidR="0004326E" w:rsidRPr="007C106A">
        <w:rPr>
          <w:rFonts w:ascii="Times New Roman" w:hAnsi="Times New Roman" w:cs="Times New Roman"/>
          <w:i/>
          <w:sz w:val="24"/>
          <w:szCs w:val="24"/>
        </w:rPr>
        <w:t xml:space="preserve">Zakup i instalacja programu komputerowego do nauki przedmiotów logistycznych w Zespole Szkół Budowlanych </w:t>
      </w:r>
      <w:r w:rsidR="0004326E">
        <w:rPr>
          <w:rFonts w:ascii="Times New Roman" w:hAnsi="Times New Roman" w:cs="Times New Roman"/>
          <w:i/>
          <w:sz w:val="24"/>
          <w:szCs w:val="24"/>
        </w:rPr>
        <w:br/>
      </w:r>
      <w:r w:rsidR="0004326E" w:rsidRPr="007C106A">
        <w:rPr>
          <w:rFonts w:ascii="Times New Roman" w:hAnsi="Times New Roman" w:cs="Times New Roman"/>
          <w:i/>
          <w:sz w:val="24"/>
          <w:szCs w:val="24"/>
        </w:rPr>
        <w:t>i Odzieżowych w Tczewie w ramach projektu pn. „Postaw na dobry zawód – podniesienie jakości edukacji zawodowej w powiecie tczewskim</w:t>
      </w:r>
      <w:r w:rsidR="0004326E">
        <w:rPr>
          <w:rFonts w:ascii="Times New Roman" w:hAnsi="Times New Roman" w:cs="Times New Roman"/>
          <w:i/>
          <w:sz w:val="24"/>
          <w:szCs w:val="24"/>
        </w:rPr>
        <w:t>”</w:t>
      </w:r>
      <w:r w:rsidR="0004326E" w:rsidRPr="007C106A">
        <w:rPr>
          <w:rFonts w:ascii="Times New Roman" w:hAnsi="Times New Roman" w:cs="Times New Roman"/>
          <w:i/>
          <w:sz w:val="24"/>
          <w:szCs w:val="24"/>
        </w:rPr>
        <w:t>.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FF42D8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D65BEC">
        <w:rPr>
          <w:rFonts w:ascii="Times New Roman" w:hAnsi="Times New Roman" w:cs="Times New Roman"/>
          <w:b/>
          <w:sz w:val="24"/>
          <w:szCs w:val="24"/>
        </w:rPr>
        <w:t>3.</w:t>
      </w:r>
      <w:r w:rsidR="0004326E">
        <w:rPr>
          <w:rFonts w:ascii="Times New Roman" w:hAnsi="Times New Roman" w:cs="Times New Roman"/>
          <w:b/>
          <w:sz w:val="24"/>
          <w:szCs w:val="24"/>
        </w:rPr>
        <w:t>6</w:t>
      </w:r>
      <w:r w:rsidR="0004326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04326E"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</w:t>
      </w:r>
      <w:r w:rsidR="0004326E">
        <w:rPr>
          <w:rFonts w:ascii="Times New Roman" w:hAnsi="Times New Roman" w:cs="Times New Roman"/>
          <w:sz w:val="24"/>
          <w:szCs w:val="24"/>
        </w:rPr>
        <w:t xml:space="preserve"> dyrektora Powiatowego Centrum Pomocy Rodzinie w Tczewie </w:t>
      </w:r>
      <w:r>
        <w:rPr>
          <w:rFonts w:ascii="Times New Roman" w:hAnsi="Times New Roman" w:cs="Times New Roman"/>
          <w:sz w:val="24"/>
          <w:szCs w:val="24"/>
        </w:rPr>
        <w:t>i podjął następujące decyzje</w:t>
      </w:r>
      <w:r w:rsidR="000432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F42D8">
        <w:rPr>
          <w:rFonts w:ascii="Times New Roman" w:hAnsi="Times New Roman" w:cs="Times New Roman"/>
          <w:sz w:val="24"/>
          <w:szCs w:val="24"/>
        </w:rPr>
        <w:t>jako</w:t>
      </w:r>
      <w:r>
        <w:rPr>
          <w:rFonts w:ascii="Times New Roman" w:hAnsi="Times New Roman" w:cs="Times New Roman"/>
          <w:sz w:val="24"/>
          <w:szCs w:val="24"/>
        </w:rPr>
        <w:t xml:space="preserve"> przedstawiciel</w:t>
      </w:r>
      <w:r w:rsidR="00FF42D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Zarządu Powiatu Tczewskiego do udziału w pracach komisji opiniującej oferty na konkurs na realizację zadania z zakresu przeciwdziałania przemocy, polegającego na udzielaniu poradnictwa specjalistycznego, w tym zakresu pracy z traumą, wychowankom pieczy zastępczej i ich opiekunom,</w:t>
      </w:r>
      <w:r w:rsidR="00FF42D8">
        <w:rPr>
          <w:rFonts w:ascii="Times New Roman" w:hAnsi="Times New Roman" w:cs="Times New Roman"/>
          <w:sz w:val="24"/>
          <w:szCs w:val="24"/>
        </w:rPr>
        <w:t xml:space="preserve"> wskazał pana Mariusza Ząbka,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F42D8">
        <w:rPr>
          <w:rFonts w:ascii="Times New Roman" w:hAnsi="Times New Roman" w:cs="Times New Roman"/>
          <w:sz w:val="24"/>
          <w:szCs w:val="24"/>
        </w:rPr>
        <w:t>Zarząd uznał, że sprawę</w:t>
      </w:r>
      <w:r>
        <w:rPr>
          <w:rFonts w:ascii="Times New Roman" w:hAnsi="Times New Roman" w:cs="Times New Roman"/>
          <w:sz w:val="24"/>
          <w:szCs w:val="24"/>
        </w:rPr>
        <w:t xml:space="preserve"> podwyżki wynagrodzeń dla zawodowych rodzin zastępczych oraz rodzinnego domu dziecka funkcjonujących na terenie powiatu tcz</w:t>
      </w:r>
      <w:r w:rsidR="00FF42D8">
        <w:rPr>
          <w:rFonts w:ascii="Times New Roman" w:hAnsi="Times New Roman" w:cs="Times New Roman"/>
          <w:sz w:val="24"/>
          <w:szCs w:val="24"/>
        </w:rPr>
        <w:t xml:space="preserve">ewskiego, od kwietnia 2020 roku będzie rozpatrywał kompleksowo w kontekście podwyżek dla pracowników wszystkich jednostek </w:t>
      </w:r>
      <w:r w:rsidR="00D6094C">
        <w:rPr>
          <w:rFonts w:ascii="Times New Roman" w:hAnsi="Times New Roman" w:cs="Times New Roman"/>
          <w:sz w:val="24"/>
          <w:szCs w:val="24"/>
        </w:rPr>
        <w:t>organizacyjnych Powiatu</w:t>
      </w:r>
      <w:r w:rsidR="00FF42D8">
        <w:rPr>
          <w:rFonts w:ascii="Times New Roman" w:hAnsi="Times New Roman" w:cs="Times New Roman"/>
          <w:sz w:val="24"/>
          <w:szCs w:val="24"/>
        </w:rPr>
        <w:t>,</w:t>
      </w:r>
    </w:p>
    <w:p w:rsidR="00FF42D8" w:rsidRDefault="00FF42D8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42D8" w:rsidRDefault="00FF42D8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Zarząd negatywnie zaopiniował propozycję Powiatu Sztumskiego </w:t>
      </w:r>
      <w:r w:rsidR="00D6094C">
        <w:rPr>
          <w:rFonts w:ascii="Times New Roman" w:hAnsi="Times New Roman" w:cs="Times New Roman"/>
          <w:sz w:val="24"/>
          <w:szCs w:val="24"/>
        </w:rPr>
        <w:t xml:space="preserve">dotyczącą </w:t>
      </w:r>
      <w:r>
        <w:rPr>
          <w:rFonts w:ascii="Times New Roman" w:hAnsi="Times New Roman" w:cs="Times New Roman"/>
          <w:sz w:val="24"/>
          <w:szCs w:val="24"/>
        </w:rPr>
        <w:t xml:space="preserve">nawiązania współpracy w zakresie  prowadzenia powiatowych ośrodków wsparcia, w tym domów dla matek z małoletnimi dziećmi i kobiet w ciąży. 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FF42D8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D65BEC">
        <w:rPr>
          <w:rFonts w:ascii="Times New Roman" w:hAnsi="Times New Roman" w:cs="Times New Roman"/>
          <w:b/>
          <w:sz w:val="24"/>
          <w:szCs w:val="24"/>
        </w:rPr>
        <w:t>3.</w:t>
      </w:r>
      <w:r w:rsidR="0004326E">
        <w:rPr>
          <w:rFonts w:ascii="Times New Roman" w:hAnsi="Times New Roman" w:cs="Times New Roman"/>
          <w:b/>
          <w:sz w:val="24"/>
          <w:szCs w:val="24"/>
        </w:rPr>
        <w:t>7</w:t>
      </w:r>
      <w:r w:rsidR="0004326E" w:rsidRPr="00D65BEC">
        <w:rPr>
          <w:rFonts w:ascii="Times New Roman" w:hAnsi="Times New Roman" w:cs="Times New Roman"/>
          <w:b/>
          <w:sz w:val="24"/>
          <w:szCs w:val="24"/>
        </w:rPr>
        <w:t>.</w:t>
      </w:r>
      <w:r w:rsidR="00043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04326E">
        <w:rPr>
          <w:rFonts w:ascii="Times New Roman" w:hAnsi="Times New Roman" w:cs="Times New Roman"/>
          <w:sz w:val="24"/>
          <w:szCs w:val="24"/>
        </w:rPr>
        <w:t>dofinansowani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4326E">
        <w:rPr>
          <w:rFonts w:ascii="Times New Roman" w:hAnsi="Times New Roman" w:cs="Times New Roman"/>
          <w:sz w:val="24"/>
          <w:szCs w:val="24"/>
        </w:rPr>
        <w:t xml:space="preserve"> zakupu kamizelek taktycznych </w:t>
      </w:r>
      <w:r w:rsidR="00B95C54">
        <w:rPr>
          <w:rFonts w:ascii="Times New Roman" w:hAnsi="Times New Roman" w:cs="Times New Roman"/>
          <w:sz w:val="24"/>
          <w:szCs w:val="24"/>
        </w:rPr>
        <w:br/>
      </w:r>
      <w:r w:rsidR="0004326E">
        <w:rPr>
          <w:rFonts w:ascii="Times New Roman" w:hAnsi="Times New Roman" w:cs="Times New Roman"/>
          <w:sz w:val="24"/>
          <w:szCs w:val="24"/>
        </w:rPr>
        <w:t xml:space="preserve">i czapek </w:t>
      </w:r>
      <w:r>
        <w:rPr>
          <w:rFonts w:ascii="Times New Roman" w:hAnsi="Times New Roman" w:cs="Times New Roman"/>
          <w:sz w:val="24"/>
          <w:szCs w:val="24"/>
        </w:rPr>
        <w:t xml:space="preserve">dla członków Społecznej Straży Rybackiej </w:t>
      </w:r>
      <w:r w:rsidR="0004326E">
        <w:rPr>
          <w:rFonts w:ascii="Times New Roman" w:hAnsi="Times New Roman" w:cs="Times New Roman"/>
          <w:sz w:val="24"/>
          <w:szCs w:val="24"/>
        </w:rPr>
        <w:t xml:space="preserve">na potrzeby przeprowadzania kontroli </w:t>
      </w:r>
      <w:r w:rsidR="00B95C54">
        <w:rPr>
          <w:rFonts w:ascii="Times New Roman" w:hAnsi="Times New Roman" w:cs="Times New Roman"/>
          <w:sz w:val="24"/>
          <w:szCs w:val="24"/>
        </w:rPr>
        <w:br/>
      </w:r>
      <w:r w:rsidR="0004326E">
        <w:rPr>
          <w:rFonts w:ascii="Times New Roman" w:hAnsi="Times New Roman" w:cs="Times New Roman"/>
          <w:sz w:val="24"/>
          <w:szCs w:val="24"/>
        </w:rPr>
        <w:t>i ochrony wód przed kłusownictwem, jak i ochroną środowiska</w:t>
      </w:r>
      <w:r>
        <w:rPr>
          <w:rFonts w:ascii="Times New Roman" w:hAnsi="Times New Roman" w:cs="Times New Roman"/>
          <w:sz w:val="24"/>
          <w:szCs w:val="24"/>
        </w:rPr>
        <w:t xml:space="preserve"> w kwocie do 1000 złotych </w:t>
      </w:r>
      <w:r w:rsidR="00B95C54">
        <w:rPr>
          <w:rFonts w:ascii="Times New Roman" w:hAnsi="Times New Roman" w:cs="Times New Roman"/>
          <w:sz w:val="24"/>
          <w:szCs w:val="24"/>
        </w:rPr>
        <w:br/>
      </w:r>
      <w:r w:rsidR="00D6094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zobowiązał naczelnika Wydziału Administracji i Zarządzania Kryzysowego do dokonania zakupu</w:t>
      </w:r>
      <w:r w:rsidR="000432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FF42D8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04326E" w:rsidRPr="00616C9E">
        <w:rPr>
          <w:rFonts w:ascii="Times New Roman" w:hAnsi="Times New Roman" w:cs="Times New Roman"/>
          <w:b/>
          <w:sz w:val="24"/>
          <w:szCs w:val="24"/>
        </w:rPr>
        <w:t>3.</w:t>
      </w:r>
      <w:r w:rsidR="0004326E">
        <w:rPr>
          <w:rFonts w:ascii="Times New Roman" w:hAnsi="Times New Roman" w:cs="Times New Roman"/>
          <w:b/>
          <w:sz w:val="24"/>
          <w:szCs w:val="24"/>
        </w:rPr>
        <w:t>8</w:t>
      </w:r>
      <w:r w:rsidR="0004326E" w:rsidRPr="00616C9E">
        <w:rPr>
          <w:rFonts w:ascii="Times New Roman" w:hAnsi="Times New Roman" w:cs="Times New Roman"/>
          <w:b/>
          <w:sz w:val="24"/>
          <w:szCs w:val="24"/>
        </w:rPr>
        <w:t>.</w:t>
      </w:r>
      <w:r w:rsidR="00043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uznał, że powróci do tematu </w:t>
      </w:r>
      <w:r w:rsidR="0004326E">
        <w:rPr>
          <w:rFonts w:ascii="Times New Roman" w:hAnsi="Times New Roman" w:cs="Times New Roman"/>
          <w:sz w:val="24"/>
          <w:szCs w:val="24"/>
        </w:rPr>
        <w:t>zabezpieczenia lub remontu dwóch mo</w:t>
      </w:r>
      <w:r>
        <w:rPr>
          <w:rFonts w:ascii="Times New Roman" w:hAnsi="Times New Roman" w:cs="Times New Roman"/>
          <w:sz w:val="24"/>
          <w:szCs w:val="24"/>
        </w:rPr>
        <w:t xml:space="preserve">stów drogowych w Stockim Młynie po dokonaniu przez naczelnika Wydziału </w:t>
      </w:r>
      <w:r w:rsidR="00B95C54">
        <w:rPr>
          <w:rFonts w:ascii="Times New Roman" w:hAnsi="Times New Roman" w:cs="Times New Roman"/>
          <w:sz w:val="24"/>
          <w:szCs w:val="24"/>
        </w:rPr>
        <w:t xml:space="preserve">Komunikacji, Transportu i Dróg szczegółowego rozpoznania dotyczącego własności gruntów i obiektów oraz ewentualnego montażu finansowego ze stronami zainteresowanymi. </w:t>
      </w:r>
    </w:p>
    <w:p w:rsidR="00872F52" w:rsidRDefault="00872F52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2F52" w:rsidRDefault="00872F52" w:rsidP="00872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3.9. </w:t>
      </w:r>
      <w:r w:rsidRPr="00872F52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/>
          <w:sz w:val="24"/>
          <w:szCs w:val="24"/>
        </w:rPr>
        <w:t xml:space="preserve"> naczelnika Wydziału Zdrowia, Spraw Społecznych i PFRON </w:t>
      </w:r>
      <w:r>
        <w:rPr>
          <w:rFonts w:ascii="Times New Roman" w:hAnsi="Times New Roman" w:cs="Times New Roman"/>
          <w:sz w:val="24"/>
          <w:szCs w:val="24"/>
        </w:rPr>
        <w:t>i podjął następujące decyzje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72F52" w:rsidRDefault="00872F52" w:rsidP="00872F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F52" w:rsidRDefault="00872F52" w:rsidP="00872F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Zarząd zapoznał się ze </w:t>
      </w:r>
      <w:r>
        <w:rPr>
          <w:rFonts w:ascii="Times New Roman" w:hAnsi="Times New Roman" w:cs="Times New Roman"/>
          <w:sz w:val="24"/>
          <w:szCs w:val="24"/>
        </w:rPr>
        <w:t>sprawozdani</w:t>
      </w:r>
      <w:r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 xml:space="preserve">realizacji </w:t>
      </w:r>
      <w:r>
        <w:rPr>
          <w:rFonts w:ascii="Times New Roman" w:hAnsi="Times New Roman" w:cs="Times New Roman"/>
          <w:sz w:val="24"/>
          <w:szCs w:val="24"/>
        </w:rPr>
        <w:t>programów polityki zdrowotnej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i postanowił przekazać je Radzie Powiatu Tczewskiego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72F52" w:rsidRDefault="00872F52" w:rsidP="00872F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F52" w:rsidRPr="00974804" w:rsidRDefault="00872F52" w:rsidP="00872F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Zarząd zaakceptował </w:t>
      </w:r>
      <w:r>
        <w:rPr>
          <w:rFonts w:ascii="Times New Roman" w:hAnsi="Times New Roman" w:cs="Times New Roman"/>
          <w:sz w:val="24"/>
          <w:szCs w:val="24"/>
        </w:rPr>
        <w:t>wynik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oceny merytorycznej ofert konkursowych na realizację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2020 roku działań edukacyjnych w ramach dwóch programów polityki zdrowotnej, tj. Recepty na raka – programu wczesnego wykrywania raka płuc wśród mieszkańców powiatu tczewskiego oraz Powiatowego Programu Zwalczania Otyłości i Nadwagi „Czas na zdrowie”.</w:t>
      </w:r>
    </w:p>
    <w:p w:rsidR="0004326E" w:rsidRPr="009B6422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B95C54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 w:rsidR="0004326E">
        <w:rPr>
          <w:rFonts w:ascii="Times New Roman" w:hAnsi="Times New Roman" w:cs="Times New Roman"/>
          <w:b/>
          <w:sz w:val="24"/>
          <w:szCs w:val="24"/>
        </w:rPr>
        <w:t>Zarządu</w:t>
      </w:r>
      <w:r w:rsidR="0004326E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04326E" w:rsidRDefault="0004326E" w:rsidP="000432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326E" w:rsidRDefault="00D6094C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0145F3">
        <w:rPr>
          <w:rFonts w:ascii="Times New Roman" w:hAnsi="Times New Roman" w:cs="Times New Roman"/>
          <w:b/>
          <w:sz w:val="24"/>
          <w:szCs w:val="24"/>
        </w:rPr>
        <w:t>4.1.</w:t>
      </w:r>
      <w:r w:rsidR="0004326E">
        <w:rPr>
          <w:rFonts w:ascii="Times New Roman" w:hAnsi="Times New Roman" w:cs="Times New Roman"/>
          <w:sz w:val="24"/>
          <w:szCs w:val="24"/>
        </w:rPr>
        <w:t xml:space="preserve"> Zarząd </w:t>
      </w:r>
      <w:r w:rsidR="00B95C54">
        <w:rPr>
          <w:rFonts w:ascii="Times New Roman" w:hAnsi="Times New Roman" w:cs="Times New Roman"/>
          <w:sz w:val="24"/>
          <w:szCs w:val="24"/>
        </w:rPr>
        <w:t xml:space="preserve">podjął uchwałę Nr 79/236/2020 </w:t>
      </w:r>
      <w:r w:rsidR="0004326E">
        <w:rPr>
          <w:rFonts w:ascii="Times New Roman" w:hAnsi="Times New Roman" w:cs="Times New Roman"/>
          <w:sz w:val="24"/>
          <w:szCs w:val="24"/>
        </w:rPr>
        <w:t xml:space="preserve">Powiatu Tczewskiego </w:t>
      </w:r>
      <w:r w:rsidR="00B95C54">
        <w:rPr>
          <w:rFonts w:ascii="Times New Roman" w:hAnsi="Times New Roman" w:cs="Times New Roman"/>
          <w:sz w:val="24"/>
          <w:szCs w:val="24"/>
        </w:rPr>
        <w:t xml:space="preserve">z dnia 12 marca 2020 r. </w:t>
      </w:r>
      <w:r w:rsidR="0004326E">
        <w:rPr>
          <w:rFonts w:ascii="Times New Roman" w:hAnsi="Times New Roman" w:cs="Times New Roman"/>
          <w:sz w:val="24"/>
          <w:szCs w:val="24"/>
        </w:rPr>
        <w:t>w sprawie ustalenia minimalnych stawek czynszu</w:t>
      </w:r>
      <w:r w:rsidR="00B95C54">
        <w:rPr>
          <w:rFonts w:ascii="Times New Roman" w:hAnsi="Times New Roman" w:cs="Times New Roman"/>
          <w:sz w:val="24"/>
          <w:szCs w:val="24"/>
        </w:rPr>
        <w:t>,</w:t>
      </w:r>
      <w:r w:rsidR="0004326E">
        <w:rPr>
          <w:rFonts w:ascii="Times New Roman" w:hAnsi="Times New Roman" w:cs="Times New Roman"/>
          <w:sz w:val="24"/>
          <w:szCs w:val="24"/>
        </w:rPr>
        <w:t xml:space="preserve"> najmu i dzierżawy nieruchomości pozostających w trwałym zarządzie powiatowych jednostek organizacyjnych.</w:t>
      </w:r>
    </w:p>
    <w:p w:rsidR="00B95C54" w:rsidRDefault="00B95C54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95C54" w:rsidRPr="006058AA" w:rsidTr="008F2EB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95C54" w:rsidRPr="006058AA" w:rsidRDefault="00B95C54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95C54" w:rsidRPr="006058AA" w:rsidRDefault="00B95C54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95C54" w:rsidRPr="008F31A4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95C54" w:rsidRPr="006058AA" w:rsidTr="008F2EB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996484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Default="00B95C54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95C54" w:rsidRPr="00996484" w:rsidRDefault="00B95C54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8F6B99" w:rsidRDefault="00B95C54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95C54" w:rsidRPr="006058AA" w:rsidTr="008F2EB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290929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290929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290929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95C54" w:rsidRPr="006058AA" w:rsidTr="008F2EB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DB6947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450F1C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19640D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95C54" w:rsidRPr="006058AA" w:rsidTr="008F2EB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9731B2" w:rsidRDefault="00B95C54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Default="00B95C54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450F1C" w:rsidRDefault="00B95C54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Default="00B95C54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9731B2" w:rsidRDefault="00B95C54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95C54" w:rsidRDefault="00B95C54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B95C54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Zarząd dokonał uzupełnienia w załączniku do niniejszej uchwały, ustalając minimalną stawkę czynszu, najmu i dzierżawy boisk na terenie miasta Tczewa na poziomie 50 zł/godz.</w:t>
      </w:r>
    </w:p>
    <w:p w:rsidR="00750048" w:rsidRDefault="00750048" w:rsidP="007500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C54" w:rsidRDefault="00B95C54" w:rsidP="007500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D65BEC">
        <w:rPr>
          <w:rFonts w:ascii="Times New Roman" w:hAnsi="Times New Roman" w:cs="Times New Roman"/>
          <w:b/>
          <w:sz w:val="24"/>
          <w:szCs w:val="24"/>
        </w:rPr>
        <w:t>4.2.</w:t>
      </w:r>
      <w:r w:rsidR="00043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podjął</w:t>
      </w:r>
      <w:r w:rsidR="0004326E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043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79/237/2020 </w:t>
      </w:r>
      <w:r w:rsidR="0004326E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12 marca 2020 r.</w:t>
      </w:r>
      <w:r w:rsidR="0004326E">
        <w:rPr>
          <w:rFonts w:ascii="Times New Roman" w:hAnsi="Times New Roman" w:cs="Times New Roman"/>
          <w:sz w:val="24"/>
          <w:szCs w:val="24"/>
        </w:rPr>
        <w:t xml:space="preserve"> w sprawie powołania komisji przetargowej </w:t>
      </w:r>
      <w:r w:rsidR="0004326E" w:rsidRPr="00D65BEC">
        <w:rPr>
          <w:rFonts w:ascii="Times New Roman" w:hAnsi="Times New Roman" w:cs="Times New Roman"/>
          <w:i/>
          <w:sz w:val="24"/>
          <w:szCs w:val="24"/>
        </w:rPr>
        <w:t xml:space="preserve">(dotyczy realizacji zadania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04326E" w:rsidRPr="00D65BEC">
        <w:rPr>
          <w:rFonts w:ascii="Times New Roman" w:hAnsi="Times New Roman" w:cs="Times New Roman"/>
          <w:i/>
          <w:sz w:val="24"/>
          <w:szCs w:val="24"/>
        </w:rPr>
        <w:t>pn. Poprawa stanu nawierzchni bitumicznej – jezdnie)</w:t>
      </w:r>
      <w:r w:rsidR="0004326E">
        <w:rPr>
          <w:rFonts w:ascii="Times New Roman" w:hAnsi="Times New Roman" w:cs="Times New Roman"/>
          <w:sz w:val="24"/>
          <w:szCs w:val="24"/>
        </w:rPr>
        <w:t>.</w:t>
      </w:r>
    </w:p>
    <w:p w:rsidR="00750048" w:rsidRDefault="00750048" w:rsidP="007500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95C54" w:rsidRPr="006058AA" w:rsidTr="008F2EB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95C54" w:rsidRPr="006058AA" w:rsidRDefault="00B95C54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95C54" w:rsidRPr="006058AA" w:rsidRDefault="00B95C54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95C54" w:rsidRPr="008F31A4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95C54" w:rsidRPr="006058AA" w:rsidTr="008F2EB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996484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Default="00B95C54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B95C54" w:rsidRPr="00996484" w:rsidRDefault="00B95C54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8F6B99" w:rsidRDefault="00B95C54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95C54" w:rsidRPr="006058AA" w:rsidTr="008F2EB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290929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290929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290929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95C54" w:rsidRPr="006058AA" w:rsidTr="008F2EB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DB6947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450F1C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95C54" w:rsidRPr="0019640D" w:rsidRDefault="00B95C54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95C54" w:rsidRPr="006058AA" w:rsidTr="008F2EB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9731B2" w:rsidRDefault="00B95C54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Default="00B95C54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450F1C" w:rsidRDefault="00B95C54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Default="00B95C54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C54" w:rsidRPr="009731B2" w:rsidRDefault="00B95C54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5C54" w:rsidRPr="006058AA" w:rsidRDefault="00B95C54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0048" w:rsidRDefault="00B95C54" w:rsidP="00872F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04326E" w:rsidRPr="007C106A">
        <w:rPr>
          <w:rFonts w:ascii="Times New Roman" w:hAnsi="Times New Roman" w:cs="Times New Roman"/>
          <w:b/>
          <w:sz w:val="24"/>
          <w:szCs w:val="24"/>
        </w:rPr>
        <w:t>5. Uchw</w:t>
      </w:r>
      <w:r w:rsidR="00750048">
        <w:rPr>
          <w:rFonts w:ascii="Times New Roman" w:hAnsi="Times New Roman" w:cs="Times New Roman"/>
          <w:b/>
          <w:sz w:val="24"/>
          <w:szCs w:val="24"/>
        </w:rPr>
        <w:t>ały Rady Powiatu Tczewskiego:</w:t>
      </w:r>
    </w:p>
    <w:p w:rsidR="00872F52" w:rsidRDefault="00872F52" w:rsidP="00872F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4C" w:rsidRDefault="00D6094C" w:rsidP="00872F5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F52" w:rsidRDefault="00B95C54" w:rsidP="00872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750048">
        <w:rPr>
          <w:rFonts w:ascii="Times New Roman" w:hAnsi="Times New Roman" w:cs="Times New Roman"/>
          <w:sz w:val="24"/>
          <w:szCs w:val="24"/>
        </w:rPr>
        <w:t xml:space="preserve">Zarząd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="0004326E" w:rsidRPr="00E742E4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wyrażenia zgody na sprzedaż nieruchomości stanowiącej własność Powiatu Tczewskiego, położonej w Tczewie, przy ul. Grunwaldzkiej.</w:t>
      </w:r>
    </w:p>
    <w:p w:rsidR="00D6094C" w:rsidRDefault="00D6094C" w:rsidP="00872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50048" w:rsidRPr="006058AA" w:rsidTr="008F2EB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50048" w:rsidRPr="006058AA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50048" w:rsidRPr="006058AA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50048" w:rsidRPr="008F31A4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50048" w:rsidRPr="006058AA" w:rsidTr="008F2EB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996484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Default="00750048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750048" w:rsidRPr="00996484" w:rsidRDefault="00750048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8F6B99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 Tczewskiego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50048" w:rsidRPr="006058AA" w:rsidTr="008F2EB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290929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290929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290929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50048" w:rsidRPr="006058AA" w:rsidTr="008F2EB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DB6947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450F1C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19640D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50048" w:rsidRPr="006058AA" w:rsidTr="008F2EB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9731B2" w:rsidRDefault="00750048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Default="00750048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450F1C" w:rsidRDefault="00750048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Default="00750048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9731B2" w:rsidRDefault="00750048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4326E" w:rsidRDefault="0004326E" w:rsidP="007500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94C" w:rsidRDefault="00D6094C" w:rsidP="00872F5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F52" w:rsidRDefault="00750048" w:rsidP="00872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Pr="00750048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="0004326E" w:rsidRPr="00E742E4">
        <w:rPr>
          <w:rFonts w:ascii="Times New Roman" w:hAnsi="Times New Roman" w:cs="Times New Roman"/>
          <w:sz w:val="24"/>
          <w:szCs w:val="24"/>
        </w:rPr>
        <w:t xml:space="preserve"> projekt uchwały Rady Powiatu Tczewskiego zmieniającej uchwałę Nr XV/117/2020 z dnia 30 stycznia 2020 roku w sprawie określenia szczegółowych warunków korzystania z nieruchomości stanowiących własność Powiatu Tczewskiego oddanych w trwały zarząd powiatowym jednostkom organizacyjnym.</w:t>
      </w:r>
    </w:p>
    <w:p w:rsidR="00D6094C" w:rsidRDefault="00D6094C" w:rsidP="00872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50048" w:rsidRPr="006058AA" w:rsidTr="008F2EB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50048" w:rsidRPr="006058AA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50048" w:rsidRPr="006058AA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50048" w:rsidRPr="008F31A4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50048" w:rsidRPr="006058AA" w:rsidTr="008F2EB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996484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Default="00750048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750048" w:rsidRPr="00996484" w:rsidRDefault="00750048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8F6B99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Tczewskiego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50048" w:rsidRPr="006058AA" w:rsidTr="008F2EB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290929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290929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290929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50048" w:rsidRPr="006058AA" w:rsidTr="008F2EB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DB6947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450F1C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19640D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50048" w:rsidRPr="006058AA" w:rsidTr="008F2EB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9731B2" w:rsidRDefault="00750048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Default="00750048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450F1C" w:rsidRDefault="00750048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Default="00750048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9731B2" w:rsidRDefault="00750048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4326E" w:rsidRDefault="0004326E" w:rsidP="007500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94C" w:rsidRDefault="00D6094C" w:rsidP="00872F5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F52" w:rsidRDefault="00750048" w:rsidP="00872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D65BEC">
        <w:rPr>
          <w:rFonts w:ascii="Times New Roman" w:hAnsi="Times New Roman" w:cs="Times New Roman"/>
          <w:b/>
          <w:sz w:val="24"/>
          <w:szCs w:val="24"/>
        </w:rPr>
        <w:t>5.3.</w:t>
      </w:r>
      <w:r w:rsidR="000432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04326E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udzielenia dotacji na prace konserwatorskie, restauratorskie i roboty budowlane przy zabytku wpisanym do rejestru zabytków.</w:t>
      </w:r>
      <w:r w:rsidR="0004326E" w:rsidRPr="00E74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94C" w:rsidRDefault="00D6094C" w:rsidP="00872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50048" w:rsidRPr="006058AA" w:rsidTr="008F2EB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50048" w:rsidRPr="006058AA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50048" w:rsidRPr="006058AA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50048" w:rsidRPr="008F31A4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50048" w:rsidRPr="006058AA" w:rsidTr="008F2EB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996484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Default="00750048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750048" w:rsidRPr="00996484" w:rsidRDefault="00750048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8F6B99" w:rsidRDefault="00750048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Tczewskiego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50048" w:rsidRPr="006058AA" w:rsidTr="008F2EB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290929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290929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290929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50048" w:rsidRPr="006058AA" w:rsidTr="008F2EB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DB6947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450F1C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50048" w:rsidRPr="0019640D" w:rsidRDefault="00750048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50048" w:rsidRPr="006058AA" w:rsidTr="008F2EB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9731B2" w:rsidRDefault="00750048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Default="00750048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450F1C" w:rsidRDefault="00750048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Default="00750048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048" w:rsidRPr="009731B2" w:rsidRDefault="00750048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048" w:rsidRPr="006058AA" w:rsidRDefault="00750048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094C" w:rsidRDefault="00D6094C" w:rsidP="00872F5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2F52" w:rsidRDefault="00D6094C" w:rsidP="00872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891CE7">
        <w:rPr>
          <w:rFonts w:ascii="Times New Roman" w:hAnsi="Times New Roman" w:cs="Times New Roman"/>
          <w:b/>
          <w:sz w:val="24"/>
          <w:szCs w:val="24"/>
        </w:rPr>
        <w:t>5.4.</w:t>
      </w:r>
      <w:r w:rsidR="0004326E"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udzielenia pomocy rzeczowej Gminie Miejskiej Tczew.</w:t>
      </w:r>
    </w:p>
    <w:p w:rsidR="00D6094C" w:rsidRDefault="00D6094C" w:rsidP="00872F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872F52" w:rsidRPr="006058AA" w:rsidTr="008F2EB4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872F52" w:rsidRPr="006058AA" w:rsidRDefault="00872F52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872F52" w:rsidRPr="006058AA" w:rsidRDefault="00872F52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872F52" w:rsidRPr="008F31A4" w:rsidRDefault="00872F52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872F52" w:rsidRPr="006058AA" w:rsidTr="008F2EB4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72F52" w:rsidRPr="00996484" w:rsidRDefault="00872F52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72F52" w:rsidRDefault="00872F52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872F52" w:rsidRPr="00996484" w:rsidRDefault="00872F52" w:rsidP="008F2EB4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72F52" w:rsidRPr="008F6B99" w:rsidRDefault="00872F52" w:rsidP="008F2EB4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Tczewskiego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72F52" w:rsidRPr="006058AA" w:rsidTr="008F2EB4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290929" w:rsidRDefault="00872F52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290929" w:rsidRDefault="00872F52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290929" w:rsidRDefault="00872F52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72F52" w:rsidRPr="006058AA" w:rsidTr="008F2EB4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72F52" w:rsidRPr="00DB6947" w:rsidRDefault="00872F52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72F52" w:rsidRPr="00450F1C" w:rsidRDefault="00872F52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72F52" w:rsidRPr="0019640D" w:rsidRDefault="00872F52" w:rsidP="008F2EB4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872F52" w:rsidRPr="006058AA" w:rsidTr="008F2EB4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9731B2" w:rsidRDefault="00872F52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Default="00872F52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450F1C" w:rsidRDefault="00872F52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Default="00872F52" w:rsidP="008F2EB4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F52" w:rsidRPr="009731B2" w:rsidRDefault="00872F52" w:rsidP="008F2EB4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F52" w:rsidRPr="006058AA" w:rsidRDefault="00872F52" w:rsidP="008F2EB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15761" w:rsidRPr="00872F52" w:rsidRDefault="00615761" w:rsidP="00872F5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Pr="00A9319B" w:rsidRDefault="00A1133D" w:rsidP="00A9319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5A4AF0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C57347" w:rsidP="00A9319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</w:t>
      </w:r>
      <w:r w:rsidR="005A4AF0">
        <w:rPr>
          <w:rFonts w:ascii="Times New Roman" w:hAnsi="Times New Roman" w:cs="Times New Roman"/>
          <w:i/>
          <w:sz w:val="16"/>
          <w:szCs w:val="16"/>
        </w:rPr>
        <w:t>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62" w:rsidRDefault="00064362" w:rsidP="002B0E00">
      <w:pPr>
        <w:spacing w:after="0" w:line="240" w:lineRule="auto"/>
      </w:pPr>
      <w:r>
        <w:separator/>
      </w:r>
    </w:p>
  </w:endnote>
  <w:end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62" w:rsidRDefault="00064362" w:rsidP="002B0E00">
      <w:pPr>
        <w:spacing w:after="0" w:line="240" w:lineRule="auto"/>
      </w:pPr>
      <w:r>
        <w:separator/>
      </w:r>
    </w:p>
  </w:footnote>
  <w:foot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4326E"/>
    <w:rsid w:val="00052B92"/>
    <w:rsid w:val="00060906"/>
    <w:rsid w:val="00064362"/>
    <w:rsid w:val="00086C18"/>
    <w:rsid w:val="00091A93"/>
    <w:rsid w:val="000A419D"/>
    <w:rsid w:val="000A44ED"/>
    <w:rsid w:val="000A7378"/>
    <w:rsid w:val="000E2AAA"/>
    <w:rsid w:val="00102EB0"/>
    <w:rsid w:val="00102EBB"/>
    <w:rsid w:val="00105C8E"/>
    <w:rsid w:val="00132CAA"/>
    <w:rsid w:val="00133EF1"/>
    <w:rsid w:val="00143E30"/>
    <w:rsid w:val="00147F4A"/>
    <w:rsid w:val="00150C38"/>
    <w:rsid w:val="00153CCE"/>
    <w:rsid w:val="001B3C7C"/>
    <w:rsid w:val="001C220E"/>
    <w:rsid w:val="001E171A"/>
    <w:rsid w:val="00203FB9"/>
    <w:rsid w:val="00206A2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2E5F5C"/>
    <w:rsid w:val="0030279D"/>
    <w:rsid w:val="00317DE5"/>
    <w:rsid w:val="0034681D"/>
    <w:rsid w:val="0035080E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2777"/>
    <w:rsid w:val="003D474A"/>
    <w:rsid w:val="003E7BE8"/>
    <w:rsid w:val="00422406"/>
    <w:rsid w:val="004352AA"/>
    <w:rsid w:val="00450197"/>
    <w:rsid w:val="00452F21"/>
    <w:rsid w:val="00477B9A"/>
    <w:rsid w:val="004800A8"/>
    <w:rsid w:val="00480909"/>
    <w:rsid w:val="0048721B"/>
    <w:rsid w:val="00490663"/>
    <w:rsid w:val="004B4B5B"/>
    <w:rsid w:val="004B6003"/>
    <w:rsid w:val="004E247C"/>
    <w:rsid w:val="004E5EE1"/>
    <w:rsid w:val="004F0C6B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94A81"/>
    <w:rsid w:val="005A38AE"/>
    <w:rsid w:val="005A4AF0"/>
    <w:rsid w:val="005B1A9B"/>
    <w:rsid w:val="005B3D73"/>
    <w:rsid w:val="00615761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94FC6"/>
    <w:rsid w:val="006B2F90"/>
    <w:rsid w:val="006D4129"/>
    <w:rsid w:val="00721515"/>
    <w:rsid w:val="00750048"/>
    <w:rsid w:val="00762854"/>
    <w:rsid w:val="00767886"/>
    <w:rsid w:val="0079104F"/>
    <w:rsid w:val="007925DB"/>
    <w:rsid w:val="007A1A85"/>
    <w:rsid w:val="007D65CA"/>
    <w:rsid w:val="007F5E91"/>
    <w:rsid w:val="0081745A"/>
    <w:rsid w:val="008202C7"/>
    <w:rsid w:val="008368FA"/>
    <w:rsid w:val="0084054E"/>
    <w:rsid w:val="008645B2"/>
    <w:rsid w:val="00872F52"/>
    <w:rsid w:val="008772D7"/>
    <w:rsid w:val="00880A38"/>
    <w:rsid w:val="008870D6"/>
    <w:rsid w:val="008A2033"/>
    <w:rsid w:val="008C11CC"/>
    <w:rsid w:val="008C76AC"/>
    <w:rsid w:val="008E48A2"/>
    <w:rsid w:val="009238A6"/>
    <w:rsid w:val="00924D55"/>
    <w:rsid w:val="00931948"/>
    <w:rsid w:val="009334B0"/>
    <w:rsid w:val="0093515B"/>
    <w:rsid w:val="0094410D"/>
    <w:rsid w:val="00956B8E"/>
    <w:rsid w:val="009571A7"/>
    <w:rsid w:val="009771AC"/>
    <w:rsid w:val="009A0B6C"/>
    <w:rsid w:val="009B0317"/>
    <w:rsid w:val="009D28A4"/>
    <w:rsid w:val="009D6067"/>
    <w:rsid w:val="009F33FE"/>
    <w:rsid w:val="009F3D44"/>
    <w:rsid w:val="00A060CC"/>
    <w:rsid w:val="00A1133D"/>
    <w:rsid w:val="00A26D85"/>
    <w:rsid w:val="00A7315B"/>
    <w:rsid w:val="00A772C6"/>
    <w:rsid w:val="00A809EB"/>
    <w:rsid w:val="00A9319B"/>
    <w:rsid w:val="00AA7F27"/>
    <w:rsid w:val="00B069D6"/>
    <w:rsid w:val="00B07666"/>
    <w:rsid w:val="00B33B82"/>
    <w:rsid w:val="00B361FD"/>
    <w:rsid w:val="00B53717"/>
    <w:rsid w:val="00B60CAF"/>
    <w:rsid w:val="00B63CFC"/>
    <w:rsid w:val="00B906A3"/>
    <w:rsid w:val="00B944E7"/>
    <w:rsid w:val="00B95C54"/>
    <w:rsid w:val="00BA49C4"/>
    <w:rsid w:val="00BD7890"/>
    <w:rsid w:val="00BE1526"/>
    <w:rsid w:val="00BE47A6"/>
    <w:rsid w:val="00C106B7"/>
    <w:rsid w:val="00C25D29"/>
    <w:rsid w:val="00C2706F"/>
    <w:rsid w:val="00C55358"/>
    <w:rsid w:val="00C57347"/>
    <w:rsid w:val="00C6386A"/>
    <w:rsid w:val="00C8232B"/>
    <w:rsid w:val="00C8265D"/>
    <w:rsid w:val="00C87548"/>
    <w:rsid w:val="00C915E4"/>
    <w:rsid w:val="00CB2DCF"/>
    <w:rsid w:val="00CB4FCF"/>
    <w:rsid w:val="00CB6D14"/>
    <w:rsid w:val="00CE56AA"/>
    <w:rsid w:val="00CF03ED"/>
    <w:rsid w:val="00CF67E0"/>
    <w:rsid w:val="00D1062F"/>
    <w:rsid w:val="00D1218E"/>
    <w:rsid w:val="00D6094C"/>
    <w:rsid w:val="00D66509"/>
    <w:rsid w:val="00D80427"/>
    <w:rsid w:val="00D94431"/>
    <w:rsid w:val="00DB1E90"/>
    <w:rsid w:val="00DB4BC0"/>
    <w:rsid w:val="00DE41A2"/>
    <w:rsid w:val="00DF58F3"/>
    <w:rsid w:val="00E31028"/>
    <w:rsid w:val="00E369AE"/>
    <w:rsid w:val="00E4429C"/>
    <w:rsid w:val="00E54E3C"/>
    <w:rsid w:val="00E573B6"/>
    <w:rsid w:val="00E71F70"/>
    <w:rsid w:val="00EA7335"/>
    <w:rsid w:val="00EB752E"/>
    <w:rsid w:val="00ED6A9A"/>
    <w:rsid w:val="00EE098A"/>
    <w:rsid w:val="00F41F2C"/>
    <w:rsid w:val="00F75420"/>
    <w:rsid w:val="00F92A05"/>
    <w:rsid w:val="00F92F3E"/>
    <w:rsid w:val="00F93025"/>
    <w:rsid w:val="00FA3B8C"/>
    <w:rsid w:val="00FA3D72"/>
    <w:rsid w:val="00FD6558"/>
    <w:rsid w:val="00FF04F3"/>
    <w:rsid w:val="00FF42D8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2411</Words>
  <Characters>14469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2020-02-13T06:19:00Z</cp:lastPrinted>
  <dcterms:created xsi:type="dcterms:W3CDTF">2020-03-17T12:17:00Z</dcterms:created>
  <dcterms:modified xsi:type="dcterms:W3CDTF">2020-03-17T12:25:00Z</dcterms:modified>
</cp:coreProperties>
</file>