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CE56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E56AA">
        <w:rPr>
          <w:rFonts w:ascii="Times New Roman" w:hAnsi="Times New Roman" w:cs="Times New Roman"/>
          <w:b/>
          <w:sz w:val="24"/>
          <w:szCs w:val="24"/>
        </w:rPr>
        <w:t>14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58">
        <w:rPr>
          <w:rFonts w:ascii="Times New Roman" w:hAnsi="Times New Roman" w:cs="Times New Roman"/>
          <w:b/>
          <w:sz w:val="24"/>
          <w:szCs w:val="24"/>
        </w:rPr>
        <w:t>października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133D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5436FB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5436FB"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1FD" w:rsidRDefault="00B361FD" w:rsidP="00B361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4E247C" w:rsidRDefault="004E247C" w:rsidP="00394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6558" w:rsidRDefault="00CE56AA" w:rsidP="00FD6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6558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FD6558" w:rsidRDefault="00FD6558" w:rsidP="00FD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558" w:rsidRDefault="00B069D6" w:rsidP="00FD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6558" w:rsidRPr="005A4FA2">
        <w:rPr>
          <w:rFonts w:ascii="Times New Roman" w:hAnsi="Times New Roman" w:cs="Times New Roman"/>
          <w:b/>
          <w:sz w:val="24"/>
          <w:szCs w:val="24"/>
        </w:rPr>
        <w:t>.</w:t>
      </w:r>
      <w:r w:rsidR="00FD6558">
        <w:rPr>
          <w:rFonts w:ascii="Times New Roman" w:hAnsi="Times New Roman" w:cs="Times New Roman"/>
          <w:b/>
          <w:sz w:val="24"/>
          <w:szCs w:val="24"/>
        </w:rPr>
        <w:t>1</w:t>
      </w:r>
      <w:r w:rsidR="00FD6558" w:rsidRPr="005A4FA2">
        <w:rPr>
          <w:rFonts w:ascii="Times New Roman" w:hAnsi="Times New Roman" w:cs="Times New Roman"/>
          <w:b/>
          <w:sz w:val="24"/>
          <w:szCs w:val="24"/>
        </w:rPr>
        <w:t>.</w:t>
      </w:r>
      <w:r w:rsidR="00FD6558"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FD6558" w:rsidRDefault="00FD6558" w:rsidP="00FD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558" w:rsidRDefault="00FD6558" w:rsidP="00FD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E56AA"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dokonania zwiększenia w planie finansowym komórki na 2019 rok, po stronie wydatków o kwotę </w:t>
      </w:r>
      <w:r w:rsidR="00CE56AA" w:rsidRPr="00CE56AA">
        <w:rPr>
          <w:rFonts w:ascii="Times New Roman" w:hAnsi="Times New Roman" w:cs="Times New Roman"/>
          <w:b/>
          <w:sz w:val="24"/>
          <w:szCs w:val="24"/>
        </w:rPr>
        <w:t>300 000 złotych</w:t>
      </w:r>
      <w:r w:rsidR="00CE56AA">
        <w:rPr>
          <w:rFonts w:ascii="Times New Roman" w:hAnsi="Times New Roman" w:cs="Times New Roman"/>
          <w:sz w:val="24"/>
          <w:szCs w:val="24"/>
        </w:rPr>
        <w:t xml:space="preserve"> oraz </w:t>
      </w:r>
      <w:r w:rsidR="00CE56AA">
        <w:rPr>
          <w:rFonts w:ascii="Times New Roman" w:hAnsi="Times New Roman" w:cs="Times New Roman"/>
          <w:sz w:val="24"/>
          <w:szCs w:val="24"/>
        </w:rPr>
        <w:br/>
        <w:t xml:space="preserve">w planie rzeczowo – finansowym zadań inwestycyjnych i zakupów inwestycyjnych o kwotę </w:t>
      </w:r>
      <w:r w:rsidR="00CE56AA" w:rsidRPr="00CE56AA">
        <w:rPr>
          <w:rFonts w:ascii="Times New Roman" w:hAnsi="Times New Roman" w:cs="Times New Roman"/>
          <w:b/>
          <w:sz w:val="24"/>
          <w:szCs w:val="24"/>
        </w:rPr>
        <w:t>300 000 złotych</w:t>
      </w:r>
      <w:r w:rsidR="00CE56AA">
        <w:rPr>
          <w:rFonts w:ascii="Times New Roman" w:hAnsi="Times New Roman" w:cs="Times New Roman"/>
          <w:sz w:val="24"/>
          <w:szCs w:val="24"/>
        </w:rPr>
        <w:t xml:space="preserve">, w związku z koniecznością realizacji inwestycji drogowych pn. </w:t>
      </w:r>
      <w:r w:rsidR="00CE56AA" w:rsidRPr="00CE56AA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 w:rsidR="00CE56AA">
        <w:rPr>
          <w:rFonts w:ascii="Times New Roman" w:hAnsi="Times New Roman" w:cs="Times New Roman"/>
          <w:sz w:val="24"/>
          <w:szCs w:val="24"/>
        </w:rPr>
        <w:t xml:space="preserve"> oraz </w:t>
      </w:r>
      <w:r w:rsidR="00CE56AA" w:rsidRPr="00CE56AA">
        <w:rPr>
          <w:rFonts w:ascii="Times New Roman" w:hAnsi="Times New Roman" w:cs="Times New Roman"/>
          <w:i/>
          <w:sz w:val="24"/>
          <w:szCs w:val="24"/>
        </w:rPr>
        <w:t>Przebudowa drogi powiatowej nr 2820G na odcinku Rożental – Kulice (etap I)</w:t>
      </w:r>
      <w:r w:rsidR="00CE56AA">
        <w:rPr>
          <w:rFonts w:ascii="Times New Roman" w:hAnsi="Times New Roman" w:cs="Times New Roman"/>
          <w:sz w:val="24"/>
          <w:szCs w:val="24"/>
        </w:rPr>
        <w:t>,</w:t>
      </w:r>
    </w:p>
    <w:p w:rsidR="00FD6558" w:rsidRDefault="00FD6558" w:rsidP="00FD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558" w:rsidRDefault="00FD6558" w:rsidP="00CE5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E56AA">
        <w:rPr>
          <w:rFonts w:ascii="Times New Roman" w:hAnsi="Times New Roman" w:cs="Times New Roman"/>
          <w:sz w:val="24"/>
          <w:szCs w:val="24"/>
        </w:rPr>
        <w:t xml:space="preserve"> naczelnika Wydziału Finansów w sprawie dokonania zmniejszenia w budżecie Powiatu Tczewskiego na 2019 rok, po stronie wydatków o kwotę </w:t>
      </w:r>
      <w:r w:rsidR="00CE56AA" w:rsidRPr="00CE56AA">
        <w:rPr>
          <w:rFonts w:ascii="Times New Roman" w:hAnsi="Times New Roman" w:cs="Times New Roman"/>
          <w:b/>
          <w:sz w:val="24"/>
          <w:szCs w:val="24"/>
        </w:rPr>
        <w:t>120 000 złotych</w:t>
      </w:r>
      <w:r w:rsidR="00CE56AA"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CE56AA">
        <w:rPr>
          <w:rFonts w:ascii="Times New Roman" w:hAnsi="Times New Roman" w:cs="Times New Roman"/>
          <w:sz w:val="24"/>
          <w:szCs w:val="24"/>
        </w:rPr>
        <w:br/>
        <w:t>z koniecznością zabezpieczenia środków na realizację zadania inwestycyjnego pn. Remont drogi powiatowej nr 2803G (Szpęgawa – Dąbrówka – Malenin).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D6" w:rsidRDefault="00B069D6" w:rsidP="00CE5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069D6">
        <w:rPr>
          <w:rFonts w:ascii="Times New Roman" w:hAnsi="Times New Roman" w:cs="Times New Roman"/>
          <w:sz w:val="24"/>
          <w:szCs w:val="24"/>
        </w:rPr>
        <w:t>Podjęcie uchwały Zarządu Powiatu Tczewskiego w sprawie zmian w budżecie Powiatu Tczewskiego na 2019 rok.</w:t>
      </w:r>
    </w:p>
    <w:p w:rsidR="00B069D6" w:rsidRDefault="00B069D6" w:rsidP="00CE5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45B" w:rsidRDefault="0065345B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Pr="009F3D44" w:rsidRDefault="00A1133D" w:rsidP="009F3D44">
      <w:pPr>
        <w:suppressAutoHyphens w:val="0"/>
        <w:spacing w:after="0" w:line="240" w:lineRule="auto"/>
        <w:ind w:firstLine="708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B944E7" w:rsidRDefault="00B944E7" w:rsidP="00B944E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069D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Inwestycji i Remontów w sprawie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 kwotę </w:t>
      </w:r>
      <w:r w:rsidRPr="00CE56AA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 oraz w planie rzeczowo – finansowym zadań inwestycyjnych </w:t>
      </w:r>
      <w:r>
        <w:rPr>
          <w:rFonts w:ascii="Times New Roman" w:hAnsi="Times New Roman" w:cs="Times New Roman"/>
          <w:sz w:val="24"/>
          <w:szCs w:val="24"/>
        </w:rPr>
        <w:br/>
        <w:t xml:space="preserve">i zakupów inwestycyjnych o kwotę </w:t>
      </w:r>
      <w:r w:rsidRPr="00CE56AA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realizacji inwestycji drogowych pn. </w:t>
      </w:r>
      <w:r w:rsidRPr="00CE56AA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CE56AA">
        <w:rPr>
          <w:rFonts w:ascii="Times New Roman" w:hAnsi="Times New Roman" w:cs="Times New Roman"/>
          <w:i/>
          <w:sz w:val="24"/>
          <w:szCs w:val="24"/>
        </w:rPr>
        <w:t>Przebudowa drogi powiatowej nr 2820G na odcinku Rożental – Kulice (etap I)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9D6">
        <w:rPr>
          <w:rFonts w:ascii="Times New Roman" w:hAnsi="Times New Roman" w:cs="Times New Roman"/>
          <w:i/>
          <w:sz w:val="24"/>
          <w:szCs w:val="24"/>
        </w:rPr>
        <w:t>Zmiana dotycząca zadania 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A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i/>
          <w:sz w:val="24"/>
          <w:szCs w:val="24"/>
        </w:rPr>
        <w:t xml:space="preserve"> zostanie ujęta w uchwale Zarządu Powiatu Tczewskiego objętej porządkiem obrad niniejszego posiedzenia Zarządu, </w:t>
      </w:r>
      <w:r w:rsidR="0021695F">
        <w:rPr>
          <w:rFonts w:ascii="Times New Roman" w:hAnsi="Times New Roman" w:cs="Times New Roman"/>
          <w:i/>
          <w:sz w:val="24"/>
          <w:szCs w:val="24"/>
        </w:rPr>
        <w:t>natomiast</w:t>
      </w:r>
      <w:r>
        <w:rPr>
          <w:rFonts w:ascii="Times New Roman" w:hAnsi="Times New Roman" w:cs="Times New Roman"/>
          <w:i/>
          <w:sz w:val="24"/>
          <w:szCs w:val="24"/>
        </w:rPr>
        <w:t xml:space="preserve"> zmiana dotycząca zadania pn. </w:t>
      </w:r>
      <w:r w:rsidRPr="00CE56AA">
        <w:rPr>
          <w:rFonts w:ascii="Times New Roman" w:hAnsi="Times New Roman" w:cs="Times New Roman"/>
          <w:i/>
          <w:sz w:val="24"/>
          <w:szCs w:val="24"/>
        </w:rPr>
        <w:t>Przebudowa drogi powiatowej nr 2820G na odcinku Rożental – Kulice (etap I)</w:t>
      </w:r>
      <w:r w:rsidR="0021695F">
        <w:rPr>
          <w:rFonts w:ascii="Times New Roman" w:hAnsi="Times New Roman" w:cs="Times New Roman"/>
          <w:i/>
          <w:sz w:val="24"/>
          <w:szCs w:val="24"/>
        </w:rPr>
        <w:t xml:space="preserve"> w projekcie uchwały Rady Powiatu Tczewskiego w sprawie zmian w budżecie Powiatu Tczewskiego na 2019 rok, objętej porządkiem obrad październikowej sesji Rady Powiatu. 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Finansów w sprawie dokonania zmniejszenia w budżecie Powiatu Tczewskiego na 2019 rok, po stronie wydatków o kwotę </w:t>
      </w:r>
      <w:r w:rsidRPr="00CE56AA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realizację zadania inwestycyjnego pn. Remont drogi powiatowej nr 2803G (Szpęgawa – Dąbrówka – Malenin). </w:t>
      </w:r>
    </w:p>
    <w:p w:rsidR="00C135DC" w:rsidRDefault="00C135DC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5DC" w:rsidRDefault="00C135DC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5DC">
        <w:rPr>
          <w:rFonts w:ascii="Times New Roman" w:hAnsi="Times New Roman" w:cs="Times New Roman"/>
          <w:i/>
          <w:sz w:val="24"/>
          <w:szCs w:val="24"/>
        </w:rPr>
        <w:t>Zmiana zostanie ujęta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w uchwale Zarządu Powiatu Tczewskiego objętej porządkiem obrad niniejszego posiedzenia Zarządu.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B069D6">
        <w:rPr>
          <w:rFonts w:ascii="Times New Roman" w:hAnsi="Times New Roman" w:cs="Times New Roman"/>
          <w:sz w:val="24"/>
          <w:szCs w:val="24"/>
        </w:rPr>
        <w:t>Zarząd</w:t>
      </w:r>
      <w:r w:rsidR="00CA0E19">
        <w:rPr>
          <w:rFonts w:ascii="Times New Roman" w:hAnsi="Times New Roman" w:cs="Times New Roman"/>
          <w:sz w:val="24"/>
          <w:szCs w:val="24"/>
        </w:rPr>
        <w:t xml:space="preserve">, w głosowaniu jawnym i imiennym: Mirosław Augustyn – za, Piotr </w:t>
      </w:r>
      <w:proofErr w:type="spellStart"/>
      <w:r w:rsidR="00CA0E1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CA0E19">
        <w:rPr>
          <w:rFonts w:ascii="Times New Roman" w:hAnsi="Times New Roman" w:cs="Times New Roman"/>
          <w:sz w:val="24"/>
          <w:szCs w:val="24"/>
        </w:rPr>
        <w:t xml:space="preserve"> – za, Bogdan </w:t>
      </w:r>
      <w:proofErr w:type="spellStart"/>
      <w:r w:rsidR="00CA0E19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CA0E19">
        <w:rPr>
          <w:rFonts w:ascii="Times New Roman" w:hAnsi="Times New Roman" w:cs="Times New Roman"/>
          <w:sz w:val="24"/>
          <w:szCs w:val="24"/>
        </w:rPr>
        <w:t xml:space="preserve"> – za, Krzysztof Korda – za, Waldemar </w:t>
      </w:r>
      <w:proofErr w:type="spellStart"/>
      <w:r w:rsidR="00CA0E19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CA0E19">
        <w:rPr>
          <w:rFonts w:ascii="Times New Roman" w:hAnsi="Times New Roman" w:cs="Times New Roman"/>
          <w:sz w:val="24"/>
          <w:szCs w:val="24"/>
        </w:rPr>
        <w:t xml:space="preserve"> - za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B069D6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0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54/158/2019 </w:t>
      </w:r>
      <w:r w:rsidRPr="00B069D6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14 października 2019 r. </w:t>
      </w:r>
      <w:r w:rsidRPr="00B069D6">
        <w:rPr>
          <w:rFonts w:ascii="Times New Roman" w:hAnsi="Times New Roman" w:cs="Times New Roman"/>
          <w:sz w:val="24"/>
          <w:szCs w:val="24"/>
        </w:rPr>
        <w:t>w sprawie zmian w budżecie Powiatu Tczewskiego na 2019 rok.</w:t>
      </w:r>
    </w:p>
    <w:p w:rsidR="00CB6D14" w:rsidRDefault="00CB6D14" w:rsidP="00B06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D14" w:rsidRPr="006058AA" w:rsidTr="00AA0D0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D14" w:rsidRPr="008F31A4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D14" w:rsidRPr="006058AA" w:rsidTr="00AA0D0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996484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B6D14" w:rsidRPr="00996484" w:rsidRDefault="00CB6D14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8F6B99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DB6947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19640D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B6D14" w:rsidRDefault="00CB6D14" w:rsidP="00B069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B944E7" w:rsidP="00B94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60906"/>
    <w:rsid w:val="000E2AAA"/>
    <w:rsid w:val="00105C8E"/>
    <w:rsid w:val="00132CAA"/>
    <w:rsid w:val="00147F4A"/>
    <w:rsid w:val="00153CCE"/>
    <w:rsid w:val="00203FB9"/>
    <w:rsid w:val="0021695F"/>
    <w:rsid w:val="00247C96"/>
    <w:rsid w:val="00275172"/>
    <w:rsid w:val="002C0784"/>
    <w:rsid w:val="002E0723"/>
    <w:rsid w:val="003831BD"/>
    <w:rsid w:val="00394082"/>
    <w:rsid w:val="003B257C"/>
    <w:rsid w:val="003C58C9"/>
    <w:rsid w:val="00450197"/>
    <w:rsid w:val="00477B9A"/>
    <w:rsid w:val="004800A8"/>
    <w:rsid w:val="00480909"/>
    <w:rsid w:val="004B4B5B"/>
    <w:rsid w:val="004E247C"/>
    <w:rsid w:val="00541169"/>
    <w:rsid w:val="005436FB"/>
    <w:rsid w:val="0057552C"/>
    <w:rsid w:val="00594A81"/>
    <w:rsid w:val="005A38AE"/>
    <w:rsid w:val="00647ABD"/>
    <w:rsid w:val="0065345B"/>
    <w:rsid w:val="00667743"/>
    <w:rsid w:val="00672EAD"/>
    <w:rsid w:val="00675458"/>
    <w:rsid w:val="007A1A85"/>
    <w:rsid w:val="007D65CA"/>
    <w:rsid w:val="007F5E91"/>
    <w:rsid w:val="008202C7"/>
    <w:rsid w:val="008368FA"/>
    <w:rsid w:val="008A2033"/>
    <w:rsid w:val="008C76AC"/>
    <w:rsid w:val="009238A6"/>
    <w:rsid w:val="00931948"/>
    <w:rsid w:val="0093515B"/>
    <w:rsid w:val="0094410D"/>
    <w:rsid w:val="00956B8E"/>
    <w:rsid w:val="009B0317"/>
    <w:rsid w:val="009F3D44"/>
    <w:rsid w:val="00A060CC"/>
    <w:rsid w:val="00A1133D"/>
    <w:rsid w:val="00A7315B"/>
    <w:rsid w:val="00B069D6"/>
    <w:rsid w:val="00B07666"/>
    <w:rsid w:val="00B361FD"/>
    <w:rsid w:val="00B944E7"/>
    <w:rsid w:val="00BD7890"/>
    <w:rsid w:val="00C106B7"/>
    <w:rsid w:val="00C135DC"/>
    <w:rsid w:val="00C25D29"/>
    <w:rsid w:val="00C55358"/>
    <w:rsid w:val="00C8265D"/>
    <w:rsid w:val="00C87548"/>
    <w:rsid w:val="00C915E4"/>
    <w:rsid w:val="00CA0E19"/>
    <w:rsid w:val="00CB2DCF"/>
    <w:rsid w:val="00CB6D14"/>
    <w:rsid w:val="00CE56AA"/>
    <w:rsid w:val="00CF03ED"/>
    <w:rsid w:val="00D1062F"/>
    <w:rsid w:val="00D1218E"/>
    <w:rsid w:val="00D66509"/>
    <w:rsid w:val="00DB1E90"/>
    <w:rsid w:val="00E31028"/>
    <w:rsid w:val="00E71F70"/>
    <w:rsid w:val="00F75420"/>
    <w:rsid w:val="00FA3B8C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6</cp:revision>
  <cp:lastPrinted>2019-09-26T05:58:00Z</cp:lastPrinted>
  <dcterms:created xsi:type="dcterms:W3CDTF">2019-10-15T13:15:00Z</dcterms:created>
  <dcterms:modified xsi:type="dcterms:W3CDTF">2019-10-16T13:29:00Z</dcterms:modified>
</cp:coreProperties>
</file>