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40" w:rsidRDefault="00ED56D1">
      <w:pPr>
        <w:jc w:val="right"/>
        <w:rPr>
          <w:sz w:val="28"/>
        </w:rPr>
      </w:pPr>
      <w:r>
        <w:rPr>
          <w:sz w:val="28"/>
        </w:rPr>
        <w:t>T</w:t>
      </w:r>
      <w:r w:rsidR="004B4340">
        <w:rPr>
          <w:sz w:val="28"/>
        </w:rPr>
        <w:t xml:space="preserve">czew, dnia </w:t>
      </w:r>
      <w:r w:rsidR="005E4A64">
        <w:rPr>
          <w:sz w:val="28"/>
        </w:rPr>
        <w:t>1</w:t>
      </w:r>
      <w:r w:rsidR="000972D8">
        <w:rPr>
          <w:sz w:val="28"/>
        </w:rPr>
        <w:t>0</w:t>
      </w:r>
      <w:r w:rsidR="00385001">
        <w:rPr>
          <w:sz w:val="28"/>
        </w:rPr>
        <w:t xml:space="preserve"> </w:t>
      </w:r>
      <w:r w:rsidR="005E4A64">
        <w:rPr>
          <w:sz w:val="28"/>
        </w:rPr>
        <w:t>kwietnia</w:t>
      </w:r>
      <w:r w:rsidR="00366D3A">
        <w:rPr>
          <w:sz w:val="28"/>
        </w:rPr>
        <w:t xml:space="preserve"> 201</w:t>
      </w:r>
      <w:r w:rsidR="00385001">
        <w:rPr>
          <w:sz w:val="28"/>
        </w:rPr>
        <w:t>8</w:t>
      </w:r>
      <w:r w:rsidR="00366D3A">
        <w:rPr>
          <w:sz w:val="28"/>
        </w:rPr>
        <w:t xml:space="preserve"> r</w:t>
      </w:r>
      <w:r w:rsidR="004B4340">
        <w:rPr>
          <w:sz w:val="28"/>
        </w:rPr>
        <w:t>.</w:t>
      </w:r>
    </w:p>
    <w:p w:rsidR="004B4340" w:rsidRDefault="004B4340">
      <w:pPr>
        <w:jc w:val="right"/>
        <w:rPr>
          <w:sz w:val="28"/>
        </w:rPr>
      </w:pPr>
    </w:p>
    <w:p w:rsidR="004B4340" w:rsidRDefault="009E040C">
      <w:pPr>
        <w:jc w:val="both"/>
        <w:rPr>
          <w:sz w:val="28"/>
        </w:rPr>
      </w:pPr>
      <w:r>
        <w:rPr>
          <w:sz w:val="28"/>
        </w:rPr>
        <w:t>ZK.1711.2.</w:t>
      </w:r>
      <w:r w:rsidR="005E4A64">
        <w:rPr>
          <w:sz w:val="28"/>
        </w:rPr>
        <w:t>2</w:t>
      </w:r>
      <w:r w:rsidR="004F44DC">
        <w:rPr>
          <w:sz w:val="28"/>
        </w:rPr>
        <w:t>.201</w:t>
      </w:r>
      <w:r w:rsidR="00385001">
        <w:rPr>
          <w:sz w:val="28"/>
        </w:rPr>
        <w:t>8</w:t>
      </w: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pStyle w:val="Nagwek2"/>
      </w:pPr>
      <w:r>
        <w:t xml:space="preserve">                                                                      Pan</w:t>
      </w:r>
      <w:r w:rsidR="005E4A64">
        <w:t>i</w:t>
      </w:r>
    </w:p>
    <w:p w:rsidR="004B4340" w:rsidRDefault="004B4340">
      <w:pPr>
        <w:pStyle w:val="Nagwek2"/>
      </w:pPr>
      <w:r>
        <w:t xml:space="preserve">                                                                      </w:t>
      </w:r>
      <w:r w:rsidR="000B4D68">
        <w:t xml:space="preserve">Mariola </w:t>
      </w:r>
      <w:proofErr w:type="spellStart"/>
      <w:r w:rsidR="000B4D68">
        <w:t>Czupryńska</w:t>
      </w:r>
      <w:proofErr w:type="spellEnd"/>
    </w:p>
    <w:p w:rsidR="004B4340" w:rsidRDefault="004B4340">
      <w:pPr>
        <w:jc w:val="both"/>
        <w:rPr>
          <w:sz w:val="28"/>
        </w:rPr>
      </w:pPr>
      <w:r>
        <w:rPr>
          <w:b/>
          <w:sz w:val="28"/>
        </w:rPr>
        <w:t xml:space="preserve">                </w:t>
      </w:r>
      <w:r>
        <w:rPr>
          <w:sz w:val="28"/>
        </w:rPr>
        <w:t xml:space="preserve">                                                      Dyrektor </w:t>
      </w:r>
    </w:p>
    <w:p w:rsidR="004B4340" w:rsidRDefault="004B434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 w:rsidR="000B4D68">
        <w:rPr>
          <w:sz w:val="28"/>
        </w:rPr>
        <w:t>Ogniska Wychowawczego</w:t>
      </w:r>
    </w:p>
    <w:p w:rsidR="004B4340" w:rsidRDefault="004B434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w </w:t>
      </w:r>
      <w:r w:rsidR="008B240C">
        <w:rPr>
          <w:sz w:val="28"/>
        </w:rPr>
        <w:t>Tczewie</w:t>
      </w:r>
    </w:p>
    <w:p w:rsidR="004B4340" w:rsidRDefault="004B434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79152B" w:rsidRDefault="0079152B">
      <w:pPr>
        <w:jc w:val="both"/>
        <w:rPr>
          <w:sz w:val="28"/>
        </w:rPr>
      </w:pPr>
    </w:p>
    <w:p w:rsidR="0079152B" w:rsidRDefault="0079152B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Pr="0056161E" w:rsidRDefault="0056161E" w:rsidP="0056161E">
      <w:pPr>
        <w:pStyle w:val="Nagwek1"/>
        <w:rPr>
          <w:b/>
        </w:rPr>
      </w:pPr>
      <w:r w:rsidRPr="0056161E">
        <w:rPr>
          <w:b/>
        </w:rPr>
        <w:t>Z</w:t>
      </w:r>
      <w:r w:rsidR="00B04D39" w:rsidRPr="0056161E">
        <w:rPr>
          <w:b/>
        </w:rPr>
        <w:t>alecenia pokontrolne</w:t>
      </w: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</w:p>
    <w:p w:rsidR="004B4340" w:rsidRDefault="004B4340">
      <w:pPr>
        <w:jc w:val="both"/>
        <w:rPr>
          <w:sz w:val="28"/>
        </w:rPr>
      </w:pPr>
      <w:r>
        <w:rPr>
          <w:sz w:val="28"/>
        </w:rPr>
        <w:t xml:space="preserve">Na podstawie § 12 załącznika do zarządzenia nr 17/02 Starosty Tczewskiego      z dnia 28 maja 2002 r. w sprawie szczegółowych warunków i trybu przeprowadzania kontroli, </w:t>
      </w:r>
      <w:r w:rsidR="007451B1">
        <w:rPr>
          <w:sz w:val="28"/>
        </w:rPr>
        <w:t>Barbara Bojanowska</w:t>
      </w:r>
      <w:r w:rsidR="008B240C">
        <w:rPr>
          <w:sz w:val="28"/>
        </w:rPr>
        <w:t xml:space="preserve"> i Aleksandra </w:t>
      </w:r>
      <w:proofErr w:type="spellStart"/>
      <w:r w:rsidR="008B240C">
        <w:rPr>
          <w:sz w:val="28"/>
        </w:rPr>
        <w:t>Poważyńska</w:t>
      </w:r>
      <w:proofErr w:type="spellEnd"/>
      <w:r w:rsidR="007451B1">
        <w:rPr>
          <w:sz w:val="28"/>
        </w:rPr>
        <w:t xml:space="preserve"> – </w:t>
      </w:r>
      <w:r>
        <w:rPr>
          <w:sz w:val="28"/>
        </w:rPr>
        <w:t>inspektor</w:t>
      </w:r>
      <w:r w:rsidR="008B240C">
        <w:rPr>
          <w:sz w:val="28"/>
        </w:rPr>
        <w:t>zy</w:t>
      </w:r>
      <w:r>
        <w:rPr>
          <w:sz w:val="28"/>
        </w:rPr>
        <w:t xml:space="preserve"> </w:t>
      </w:r>
      <w:r w:rsidR="00240A3F">
        <w:rPr>
          <w:sz w:val="28"/>
        </w:rPr>
        <w:t xml:space="preserve">Zespołu Kontrolnego </w:t>
      </w:r>
      <w:r w:rsidR="007451B1">
        <w:rPr>
          <w:sz w:val="28"/>
        </w:rPr>
        <w:t>Starostwa Powiatowego w Tczewie</w:t>
      </w:r>
      <w:r>
        <w:rPr>
          <w:sz w:val="28"/>
        </w:rPr>
        <w:t xml:space="preserve">, w  dniach od </w:t>
      </w:r>
      <w:r w:rsidR="000B4D68">
        <w:rPr>
          <w:sz w:val="28"/>
        </w:rPr>
        <w:t>14 marca</w:t>
      </w:r>
      <w:r w:rsidR="00EF16EF">
        <w:rPr>
          <w:sz w:val="28"/>
        </w:rPr>
        <w:t xml:space="preserve"> 2018</w:t>
      </w:r>
      <w:r w:rsidR="008B240C">
        <w:rPr>
          <w:sz w:val="28"/>
        </w:rPr>
        <w:t xml:space="preserve"> r.</w:t>
      </w:r>
      <w:r w:rsidR="00A75D25">
        <w:rPr>
          <w:sz w:val="28"/>
        </w:rPr>
        <w:t xml:space="preserve"> do </w:t>
      </w:r>
      <w:r w:rsidR="000B4D68">
        <w:rPr>
          <w:sz w:val="28"/>
        </w:rPr>
        <w:t>06 kwietnia</w:t>
      </w:r>
      <w:r w:rsidR="007451B1">
        <w:rPr>
          <w:sz w:val="28"/>
        </w:rPr>
        <w:t xml:space="preserve"> 201</w:t>
      </w:r>
      <w:r w:rsidR="00EF16EF">
        <w:rPr>
          <w:sz w:val="28"/>
        </w:rPr>
        <w:t>8</w:t>
      </w:r>
      <w:r w:rsidR="007451B1">
        <w:rPr>
          <w:sz w:val="28"/>
        </w:rPr>
        <w:t xml:space="preserve"> r.</w:t>
      </w:r>
      <w:r>
        <w:rPr>
          <w:sz w:val="28"/>
        </w:rPr>
        <w:t xml:space="preserve"> przeprowadził</w:t>
      </w:r>
      <w:r w:rsidR="008B240C">
        <w:rPr>
          <w:sz w:val="28"/>
        </w:rPr>
        <w:t>y</w:t>
      </w:r>
      <w:r>
        <w:rPr>
          <w:sz w:val="28"/>
        </w:rPr>
        <w:t xml:space="preserve"> kontrolę problemową w </w:t>
      </w:r>
      <w:r w:rsidR="000B4D68">
        <w:rPr>
          <w:sz w:val="28"/>
        </w:rPr>
        <w:t>Ognisku Wychowawczym</w:t>
      </w:r>
      <w:r w:rsidR="008B240C">
        <w:rPr>
          <w:sz w:val="28"/>
        </w:rPr>
        <w:t xml:space="preserve"> </w:t>
      </w:r>
      <w:r w:rsidR="007451B1">
        <w:rPr>
          <w:sz w:val="28"/>
        </w:rPr>
        <w:t xml:space="preserve">w </w:t>
      </w:r>
      <w:r w:rsidR="008B240C">
        <w:rPr>
          <w:sz w:val="28"/>
        </w:rPr>
        <w:t>Tczewie</w:t>
      </w:r>
      <w:r>
        <w:rPr>
          <w:sz w:val="28"/>
        </w:rPr>
        <w:t xml:space="preserve">.  </w:t>
      </w:r>
    </w:p>
    <w:p w:rsidR="004B4340" w:rsidRDefault="004B4340">
      <w:pPr>
        <w:pStyle w:val="Tekstpodstawowy"/>
      </w:pPr>
      <w:r>
        <w:t xml:space="preserve">        </w:t>
      </w:r>
    </w:p>
    <w:p w:rsidR="004B4340" w:rsidRDefault="00F205DA">
      <w:pPr>
        <w:pStyle w:val="Tekstpodstawowy"/>
      </w:pPr>
      <w:r>
        <w:t xml:space="preserve">Wyniki kontroli w zakresie </w:t>
      </w:r>
      <w:r w:rsidR="00B04D39">
        <w:t>gospodarki finansowej w</w:t>
      </w:r>
      <w:r w:rsidR="009E040C">
        <w:t xml:space="preserve"> 201</w:t>
      </w:r>
      <w:r w:rsidR="00EF16EF">
        <w:t>7</w:t>
      </w:r>
      <w:r w:rsidR="009E040C">
        <w:t xml:space="preserve"> r.</w:t>
      </w:r>
      <w:r w:rsidR="004B4340">
        <w:t xml:space="preserve"> zostały ujęte </w:t>
      </w:r>
      <w:r w:rsidR="00577D5B">
        <w:br/>
      </w:r>
      <w:r w:rsidR="004B4340">
        <w:t xml:space="preserve">w </w:t>
      </w:r>
      <w:r w:rsidR="00240A3F">
        <w:t xml:space="preserve">trzech jednobrzmiących </w:t>
      </w:r>
      <w:r w:rsidR="004B4340">
        <w:t>protoko</w:t>
      </w:r>
      <w:r w:rsidR="00240A3F">
        <w:t>łach,</w:t>
      </w:r>
      <w:r w:rsidR="004B4340">
        <w:t xml:space="preserve"> podpisany</w:t>
      </w:r>
      <w:r w:rsidR="00240A3F">
        <w:t>ch</w:t>
      </w:r>
      <w:r w:rsidR="004B4340">
        <w:t xml:space="preserve"> przez obie strony </w:t>
      </w:r>
      <w:r w:rsidR="008C1CA4">
        <w:br/>
      </w:r>
      <w:r w:rsidR="004B4340">
        <w:t xml:space="preserve">w dniu </w:t>
      </w:r>
      <w:r w:rsidR="004E13FA">
        <w:t>06 kwietnia</w:t>
      </w:r>
      <w:r w:rsidR="008B240C">
        <w:t xml:space="preserve"> </w:t>
      </w:r>
      <w:r w:rsidR="007451B1">
        <w:t>201</w:t>
      </w:r>
      <w:r w:rsidR="00EF16EF">
        <w:t>8</w:t>
      </w:r>
      <w:r w:rsidR="007451B1">
        <w:t xml:space="preserve"> r.</w:t>
      </w:r>
      <w:r w:rsidR="004B4340">
        <w:t xml:space="preserve">, </w:t>
      </w:r>
      <w:r w:rsidR="00240A3F">
        <w:t xml:space="preserve">z </w:t>
      </w:r>
      <w:r w:rsidR="004B4340">
        <w:t>któr</w:t>
      </w:r>
      <w:r w:rsidR="00240A3F">
        <w:t>ych</w:t>
      </w:r>
      <w:r w:rsidR="004B4340">
        <w:t xml:space="preserve"> jeden egzemplarz </w:t>
      </w:r>
      <w:r w:rsidR="008B240C">
        <w:t>otrzymał</w:t>
      </w:r>
      <w:r w:rsidR="004E13FA">
        <w:t>a</w:t>
      </w:r>
      <w:r w:rsidR="004B4340">
        <w:t xml:space="preserve"> Pan</w:t>
      </w:r>
      <w:r w:rsidR="004E13FA">
        <w:t>i</w:t>
      </w:r>
      <w:r w:rsidR="008B240C">
        <w:t xml:space="preserve"> Dyrektor</w:t>
      </w:r>
      <w:r w:rsidR="00B87343">
        <w:t>.</w:t>
      </w:r>
      <w:r w:rsidR="004B4340">
        <w:t xml:space="preserve"> </w:t>
      </w:r>
    </w:p>
    <w:p w:rsidR="003E6A91" w:rsidRDefault="003E6A91" w:rsidP="00FF484F">
      <w:pPr>
        <w:pStyle w:val="Tekstpodstawowy"/>
        <w:rPr>
          <w:bCs/>
        </w:rPr>
      </w:pPr>
    </w:p>
    <w:p w:rsidR="00166A3F" w:rsidRDefault="00FF484F" w:rsidP="00FF484F">
      <w:pPr>
        <w:pStyle w:val="Tekstpodstawowy"/>
        <w:rPr>
          <w:bCs/>
        </w:rPr>
      </w:pPr>
      <w:r>
        <w:rPr>
          <w:bCs/>
        </w:rPr>
        <w:t xml:space="preserve">Z </w:t>
      </w:r>
      <w:r w:rsidRPr="009E040C">
        <w:rPr>
          <w:bCs/>
        </w:rPr>
        <w:t>ustaleń kontroli wynik</w:t>
      </w:r>
      <w:r w:rsidR="00EF16EF">
        <w:rPr>
          <w:bCs/>
        </w:rPr>
        <w:t>a, że w kierowanym  przez Pan</w:t>
      </w:r>
      <w:r w:rsidR="004E13FA">
        <w:rPr>
          <w:bCs/>
        </w:rPr>
        <w:t>ią</w:t>
      </w:r>
      <w:r w:rsidR="00EF16EF">
        <w:rPr>
          <w:bCs/>
        </w:rPr>
        <w:t xml:space="preserve"> </w:t>
      </w:r>
      <w:r w:rsidR="004E13FA">
        <w:rPr>
          <w:bCs/>
        </w:rPr>
        <w:t>Ognisku Wychowawczym</w:t>
      </w:r>
      <w:r w:rsidRPr="009E040C">
        <w:rPr>
          <w:bCs/>
        </w:rPr>
        <w:t xml:space="preserve"> </w:t>
      </w:r>
      <w:r w:rsidR="003E6A91">
        <w:rPr>
          <w:bCs/>
        </w:rPr>
        <w:t xml:space="preserve">niektóre </w:t>
      </w:r>
      <w:r w:rsidR="00166A3F">
        <w:rPr>
          <w:bCs/>
        </w:rPr>
        <w:t xml:space="preserve">zadania wykonywane były niewłaściwie. </w:t>
      </w:r>
    </w:p>
    <w:p w:rsidR="00166A3F" w:rsidRPr="007E77A0" w:rsidRDefault="00166A3F" w:rsidP="00FF484F">
      <w:pPr>
        <w:pStyle w:val="Tekstpodstawowy"/>
        <w:rPr>
          <w:b/>
          <w:bCs/>
        </w:rPr>
      </w:pPr>
      <w:r w:rsidRPr="007E77A0">
        <w:rPr>
          <w:b/>
          <w:bCs/>
        </w:rPr>
        <w:t>Stwierdzono, że:</w:t>
      </w:r>
    </w:p>
    <w:p w:rsidR="002C4C7A" w:rsidRDefault="00D011CF" w:rsidP="00A333EC">
      <w:pPr>
        <w:pStyle w:val="Tekstpodstawowy"/>
        <w:numPr>
          <w:ilvl w:val="0"/>
          <w:numId w:val="12"/>
        </w:numPr>
        <w:rPr>
          <w:bCs/>
        </w:rPr>
      </w:pPr>
      <w:r>
        <w:rPr>
          <w:bCs/>
        </w:rPr>
        <w:t xml:space="preserve">Ewidencji szczegółowej </w:t>
      </w:r>
      <w:r w:rsidR="004E13FA">
        <w:rPr>
          <w:bCs/>
        </w:rPr>
        <w:t>do konta</w:t>
      </w:r>
      <w:r w:rsidR="00DD62AF">
        <w:rPr>
          <w:bCs/>
        </w:rPr>
        <w:t xml:space="preserve"> 221 „Należności z tytułu dochodów budżetowych” </w:t>
      </w:r>
      <w:r>
        <w:rPr>
          <w:bCs/>
        </w:rPr>
        <w:t>nie prowadzono według dłużników i podziałek klasyfikacji budżetow</w:t>
      </w:r>
      <w:r w:rsidR="002447F7">
        <w:rPr>
          <w:bCs/>
        </w:rPr>
        <w:t>ej</w:t>
      </w:r>
      <w:r w:rsidR="004E13FA">
        <w:rPr>
          <w:bCs/>
        </w:rPr>
        <w:t xml:space="preserve"> – </w:t>
      </w:r>
      <w:r w:rsidR="00DD62AF">
        <w:rPr>
          <w:bCs/>
        </w:rPr>
        <w:t>str. 1</w:t>
      </w:r>
      <w:r w:rsidR="004E13FA">
        <w:rPr>
          <w:bCs/>
        </w:rPr>
        <w:t>0</w:t>
      </w:r>
      <w:r w:rsidR="0062523E">
        <w:rPr>
          <w:bCs/>
        </w:rPr>
        <w:t xml:space="preserve"> p</w:t>
      </w:r>
      <w:r w:rsidR="00DD62AF">
        <w:rPr>
          <w:bCs/>
        </w:rPr>
        <w:t xml:space="preserve">rotokołu kontroli. </w:t>
      </w:r>
    </w:p>
    <w:p w:rsidR="00C55622" w:rsidRDefault="00C55622" w:rsidP="00CE5123">
      <w:pPr>
        <w:pStyle w:val="Tekstpodstawowy"/>
        <w:rPr>
          <w:bCs/>
        </w:rPr>
      </w:pPr>
    </w:p>
    <w:p w:rsidR="00C55622" w:rsidRDefault="00C55622" w:rsidP="00CE5123">
      <w:pPr>
        <w:pStyle w:val="Tekstpodstawowy"/>
        <w:rPr>
          <w:bCs/>
        </w:rPr>
      </w:pPr>
    </w:p>
    <w:p w:rsidR="0079152B" w:rsidRDefault="0079152B" w:rsidP="007E77A0">
      <w:pPr>
        <w:pStyle w:val="Tekstpodstawowy"/>
        <w:rPr>
          <w:b/>
        </w:rPr>
      </w:pPr>
    </w:p>
    <w:p w:rsidR="0079152B" w:rsidRDefault="0079152B" w:rsidP="0079152B">
      <w:pPr>
        <w:pStyle w:val="Tekstpodstawowy"/>
        <w:rPr>
          <w:b/>
        </w:rPr>
      </w:pPr>
      <w:r>
        <w:rPr>
          <w:b/>
        </w:rPr>
        <w:lastRenderedPageBreak/>
        <w:t>Działając na podstawie § 27 załącznika do zarządzenia Starosty Tczewskiego nr 17/02 z dnia 28 maja 2002 r. w sprawie szczegółowych warunków i trybu przeprowadzania kontroli, zobowiązuję Pan</w:t>
      </w:r>
      <w:r w:rsidR="00DF67D8">
        <w:rPr>
          <w:b/>
        </w:rPr>
        <w:t>ią</w:t>
      </w:r>
      <w:r>
        <w:rPr>
          <w:b/>
        </w:rPr>
        <w:t xml:space="preserve"> Dyrektor do wyeliminowania przedstawionych nieprawidłowości</w:t>
      </w:r>
      <w:r w:rsidR="00D011CF">
        <w:rPr>
          <w:b/>
        </w:rPr>
        <w:t xml:space="preserve">, nie popełniania </w:t>
      </w:r>
      <w:r w:rsidR="00D011CF">
        <w:rPr>
          <w:b/>
        </w:rPr>
        <w:br/>
        <w:t>ich w przyszłości oraz do przestrzegania:</w:t>
      </w:r>
      <w:r>
        <w:rPr>
          <w:b/>
        </w:rPr>
        <w:t xml:space="preserve">  </w:t>
      </w:r>
    </w:p>
    <w:p w:rsidR="0079152B" w:rsidRDefault="0079152B" w:rsidP="0079152B">
      <w:pPr>
        <w:pStyle w:val="Tekstpodstawowy"/>
        <w:ind w:left="360"/>
        <w:rPr>
          <w:b/>
        </w:rPr>
      </w:pPr>
    </w:p>
    <w:p w:rsidR="0079152B" w:rsidRDefault="0079152B" w:rsidP="0079152B">
      <w:pPr>
        <w:pStyle w:val="Tekstpodstawowy"/>
        <w:numPr>
          <w:ilvl w:val="0"/>
          <w:numId w:val="8"/>
        </w:numPr>
        <w:rPr>
          <w:bCs/>
        </w:rPr>
      </w:pPr>
      <w:r>
        <w:rPr>
          <w:bCs/>
        </w:rPr>
        <w:t xml:space="preserve">Rozporządzenia Ministra Rozwoju i Finansów z dnia 13 września </w:t>
      </w:r>
      <w:r w:rsidR="00EC3AC2">
        <w:rPr>
          <w:bCs/>
        </w:rPr>
        <w:br/>
      </w:r>
      <w:r>
        <w:rPr>
          <w:bCs/>
        </w:rPr>
        <w:t xml:space="preserve">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 </w:t>
      </w:r>
      <w:proofErr w:type="spellStart"/>
      <w:r>
        <w:rPr>
          <w:bCs/>
        </w:rPr>
        <w:t>Dz.U</w:t>
      </w:r>
      <w:proofErr w:type="spellEnd"/>
      <w:r>
        <w:rPr>
          <w:bCs/>
        </w:rPr>
        <w:t xml:space="preserve">. 2017 r. poz. 1911). </w:t>
      </w:r>
    </w:p>
    <w:p w:rsidR="0079152B" w:rsidRDefault="0079152B" w:rsidP="007E77A0">
      <w:pPr>
        <w:pStyle w:val="Tekstpodstawowy"/>
        <w:rPr>
          <w:b/>
        </w:rPr>
      </w:pPr>
    </w:p>
    <w:p w:rsidR="0079152B" w:rsidRDefault="0079152B" w:rsidP="007E77A0">
      <w:pPr>
        <w:pStyle w:val="Tekstpodstawowy"/>
        <w:rPr>
          <w:b/>
        </w:rPr>
      </w:pPr>
    </w:p>
    <w:p w:rsidR="00C40812" w:rsidRDefault="00C40812" w:rsidP="00C40812">
      <w:pPr>
        <w:pStyle w:val="Tekstpodstawowy2"/>
        <w:rPr>
          <w:sz w:val="28"/>
        </w:rPr>
      </w:pPr>
    </w:p>
    <w:p w:rsidR="00C40812" w:rsidRDefault="00C40812" w:rsidP="00C40812">
      <w:pPr>
        <w:pStyle w:val="Tekstpodstawowy2"/>
        <w:rPr>
          <w:sz w:val="28"/>
        </w:rPr>
      </w:pPr>
    </w:p>
    <w:p w:rsidR="00C40812" w:rsidRDefault="00C40812" w:rsidP="00C40812">
      <w:pPr>
        <w:pStyle w:val="Tekstpodstawowy2"/>
        <w:rPr>
          <w:sz w:val="28"/>
        </w:rPr>
      </w:pPr>
    </w:p>
    <w:p w:rsidR="00C40812" w:rsidRDefault="00C40812" w:rsidP="00C40812">
      <w:pPr>
        <w:pStyle w:val="Tekstpodstawowy2"/>
        <w:rPr>
          <w:sz w:val="28"/>
        </w:rPr>
      </w:pPr>
    </w:p>
    <w:p w:rsidR="004B4340" w:rsidRDefault="00E61580" w:rsidP="00C40812">
      <w:pPr>
        <w:pStyle w:val="Tekstpodstawowy2"/>
        <w:rPr>
          <w:sz w:val="28"/>
        </w:rPr>
      </w:pPr>
      <w:r>
        <w:rPr>
          <w:sz w:val="28"/>
        </w:rPr>
        <w:t>O</w:t>
      </w:r>
      <w:r w:rsidR="004B4340">
        <w:rPr>
          <w:sz w:val="28"/>
        </w:rPr>
        <w:t xml:space="preserve"> realizacji powyższych zaleceń proszę powiadomić Starostę     Tczewskiego w terminie 30 dni od daty otrzymania niniejszego pisma.</w:t>
      </w:r>
    </w:p>
    <w:p w:rsidR="004B4340" w:rsidRDefault="004B4340">
      <w:pPr>
        <w:jc w:val="both"/>
        <w:rPr>
          <w:sz w:val="28"/>
        </w:rPr>
      </w:pPr>
    </w:p>
    <w:sectPr w:rsidR="004B4340" w:rsidSect="00477B45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F7" w:rsidRDefault="002447F7">
      <w:r>
        <w:separator/>
      </w:r>
    </w:p>
  </w:endnote>
  <w:endnote w:type="continuationSeparator" w:id="0">
    <w:p w:rsidR="002447F7" w:rsidRDefault="00244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F7" w:rsidRDefault="002447F7">
      <w:r>
        <w:separator/>
      </w:r>
    </w:p>
  </w:footnote>
  <w:footnote w:type="continuationSeparator" w:id="0">
    <w:p w:rsidR="002447F7" w:rsidRDefault="00244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7" w:rsidRDefault="002447F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47F7" w:rsidRDefault="002447F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7" w:rsidRDefault="002447F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405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447F7" w:rsidRDefault="002447F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F341A"/>
    <w:multiLevelType w:val="hybridMultilevel"/>
    <w:tmpl w:val="E5184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B5038"/>
    <w:multiLevelType w:val="hybridMultilevel"/>
    <w:tmpl w:val="A648B7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76917AF"/>
    <w:multiLevelType w:val="hybridMultilevel"/>
    <w:tmpl w:val="65140BDA"/>
    <w:lvl w:ilvl="0" w:tplc="016CF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537372"/>
    <w:multiLevelType w:val="hybridMultilevel"/>
    <w:tmpl w:val="3FD0A02C"/>
    <w:lvl w:ilvl="0" w:tplc="6292DF82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B50252"/>
    <w:multiLevelType w:val="hybridMultilevel"/>
    <w:tmpl w:val="C5562A32"/>
    <w:lvl w:ilvl="0" w:tplc="3D6CB9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A03CA"/>
    <w:multiLevelType w:val="hybridMultilevel"/>
    <w:tmpl w:val="4CD85494"/>
    <w:lvl w:ilvl="0" w:tplc="9DA2BAF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CA3595"/>
    <w:multiLevelType w:val="hybridMultilevel"/>
    <w:tmpl w:val="0C823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D036D0"/>
    <w:multiLevelType w:val="singleLevel"/>
    <w:tmpl w:val="03227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6686464"/>
    <w:multiLevelType w:val="hybridMultilevel"/>
    <w:tmpl w:val="0C823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9F4CB3"/>
    <w:multiLevelType w:val="hybridMultilevel"/>
    <w:tmpl w:val="173E2316"/>
    <w:lvl w:ilvl="0" w:tplc="45005D6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594586"/>
    <w:multiLevelType w:val="hybridMultilevel"/>
    <w:tmpl w:val="285A71F4"/>
    <w:lvl w:ilvl="0" w:tplc="62AA8B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532D1C"/>
    <w:multiLevelType w:val="hybridMultilevel"/>
    <w:tmpl w:val="13505A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7EE80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32D"/>
    <w:rsid w:val="00020E61"/>
    <w:rsid w:val="00051321"/>
    <w:rsid w:val="000972D8"/>
    <w:rsid w:val="000B4D68"/>
    <w:rsid w:val="000C1CB8"/>
    <w:rsid w:val="000F3B3C"/>
    <w:rsid w:val="000F5949"/>
    <w:rsid w:val="000F5E50"/>
    <w:rsid w:val="00100351"/>
    <w:rsid w:val="001418AA"/>
    <w:rsid w:val="00160882"/>
    <w:rsid w:val="001624A9"/>
    <w:rsid w:val="00166A3F"/>
    <w:rsid w:val="0018414B"/>
    <w:rsid w:val="001A066D"/>
    <w:rsid w:val="001A4D1F"/>
    <w:rsid w:val="001B7770"/>
    <w:rsid w:val="001C025E"/>
    <w:rsid w:val="00213976"/>
    <w:rsid w:val="00240A3F"/>
    <w:rsid w:val="0024433D"/>
    <w:rsid w:val="002447F7"/>
    <w:rsid w:val="00281DFE"/>
    <w:rsid w:val="00290A46"/>
    <w:rsid w:val="0029104E"/>
    <w:rsid w:val="002C4C7A"/>
    <w:rsid w:val="003237DE"/>
    <w:rsid w:val="00333498"/>
    <w:rsid w:val="00366D3A"/>
    <w:rsid w:val="00385001"/>
    <w:rsid w:val="003979C8"/>
    <w:rsid w:val="003B132D"/>
    <w:rsid w:val="003D64F0"/>
    <w:rsid w:val="003E6A91"/>
    <w:rsid w:val="00477B45"/>
    <w:rsid w:val="00480D5B"/>
    <w:rsid w:val="0048491C"/>
    <w:rsid w:val="004B4340"/>
    <w:rsid w:val="004D59A3"/>
    <w:rsid w:val="004E13FA"/>
    <w:rsid w:val="004F44DC"/>
    <w:rsid w:val="0050281D"/>
    <w:rsid w:val="005306CD"/>
    <w:rsid w:val="005411A1"/>
    <w:rsid w:val="0056161E"/>
    <w:rsid w:val="00577D5B"/>
    <w:rsid w:val="005A1325"/>
    <w:rsid w:val="005E4A64"/>
    <w:rsid w:val="00600C44"/>
    <w:rsid w:val="0062523E"/>
    <w:rsid w:val="0063196C"/>
    <w:rsid w:val="006360F9"/>
    <w:rsid w:val="00652BCA"/>
    <w:rsid w:val="006749AA"/>
    <w:rsid w:val="006C355C"/>
    <w:rsid w:val="006F7776"/>
    <w:rsid w:val="007451B1"/>
    <w:rsid w:val="00774BBD"/>
    <w:rsid w:val="0079152B"/>
    <w:rsid w:val="007B1BCA"/>
    <w:rsid w:val="007E77A0"/>
    <w:rsid w:val="008435D1"/>
    <w:rsid w:val="00845A93"/>
    <w:rsid w:val="008B240C"/>
    <w:rsid w:val="008C1CA4"/>
    <w:rsid w:val="008C27A5"/>
    <w:rsid w:val="00910A5E"/>
    <w:rsid w:val="00931E42"/>
    <w:rsid w:val="009333DB"/>
    <w:rsid w:val="00950E56"/>
    <w:rsid w:val="0096405F"/>
    <w:rsid w:val="009834A8"/>
    <w:rsid w:val="00991EC3"/>
    <w:rsid w:val="009A57D5"/>
    <w:rsid w:val="009A6B94"/>
    <w:rsid w:val="009B5926"/>
    <w:rsid w:val="009D72A1"/>
    <w:rsid w:val="009E040C"/>
    <w:rsid w:val="00A019AF"/>
    <w:rsid w:val="00A333EC"/>
    <w:rsid w:val="00A67B7B"/>
    <w:rsid w:val="00A71322"/>
    <w:rsid w:val="00A75D25"/>
    <w:rsid w:val="00A83615"/>
    <w:rsid w:val="00AD1286"/>
    <w:rsid w:val="00AF025C"/>
    <w:rsid w:val="00B04D39"/>
    <w:rsid w:val="00B551FF"/>
    <w:rsid w:val="00B60BCA"/>
    <w:rsid w:val="00B87343"/>
    <w:rsid w:val="00BC398C"/>
    <w:rsid w:val="00C40812"/>
    <w:rsid w:val="00C409D9"/>
    <w:rsid w:val="00C55622"/>
    <w:rsid w:val="00C90A0C"/>
    <w:rsid w:val="00C93BD3"/>
    <w:rsid w:val="00CA71A9"/>
    <w:rsid w:val="00CB4A8B"/>
    <w:rsid w:val="00CE2134"/>
    <w:rsid w:val="00CE5123"/>
    <w:rsid w:val="00CF19B2"/>
    <w:rsid w:val="00CF2E9E"/>
    <w:rsid w:val="00CF5A0C"/>
    <w:rsid w:val="00D011CF"/>
    <w:rsid w:val="00D322FF"/>
    <w:rsid w:val="00D34E49"/>
    <w:rsid w:val="00D43B1C"/>
    <w:rsid w:val="00D55987"/>
    <w:rsid w:val="00D82EB1"/>
    <w:rsid w:val="00DD2C95"/>
    <w:rsid w:val="00DD62AF"/>
    <w:rsid w:val="00DF67D8"/>
    <w:rsid w:val="00E247CB"/>
    <w:rsid w:val="00E439DB"/>
    <w:rsid w:val="00E61580"/>
    <w:rsid w:val="00EB7779"/>
    <w:rsid w:val="00EC3AC2"/>
    <w:rsid w:val="00ED56D1"/>
    <w:rsid w:val="00EF16EF"/>
    <w:rsid w:val="00EF47BB"/>
    <w:rsid w:val="00F146BB"/>
    <w:rsid w:val="00F205DA"/>
    <w:rsid w:val="00F22572"/>
    <w:rsid w:val="00F22C93"/>
    <w:rsid w:val="00F24077"/>
    <w:rsid w:val="00FC331F"/>
    <w:rsid w:val="00FF44CE"/>
    <w:rsid w:val="00FF484F"/>
    <w:rsid w:val="00F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77B4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7B45"/>
    <w:pPr>
      <w:keepNext/>
      <w:jc w:val="center"/>
      <w:outlineLvl w:val="0"/>
    </w:pPr>
    <w:rPr>
      <w:rFonts w:eastAsia="Arial Unicode MS"/>
      <w:sz w:val="28"/>
      <w:szCs w:val="20"/>
    </w:rPr>
  </w:style>
  <w:style w:type="paragraph" w:styleId="Nagwek2">
    <w:name w:val="heading 2"/>
    <w:basedOn w:val="Normalny"/>
    <w:next w:val="Normalny"/>
    <w:qFormat/>
    <w:rsid w:val="00477B45"/>
    <w:pPr>
      <w:keepNext/>
      <w:jc w:val="both"/>
      <w:outlineLvl w:val="1"/>
    </w:pPr>
    <w:rPr>
      <w:rFonts w:eastAsia="Arial Unicode MS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77B45"/>
    <w:pPr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477B45"/>
    <w:pPr>
      <w:jc w:val="both"/>
    </w:pPr>
    <w:rPr>
      <w:b/>
      <w:szCs w:val="20"/>
    </w:rPr>
  </w:style>
  <w:style w:type="paragraph" w:styleId="Tekstpodstawowywcity">
    <w:name w:val="Body Text Indent"/>
    <w:basedOn w:val="Normalny"/>
    <w:rsid w:val="00477B45"/>
    <w:pPr>
      <w:ind w:left="360"/>
      <w:jc w:val="both"/>
    </w:pPr>
    <w:rPr>
      <w:u w:val="single"/>
    </w:rPr>
  </w:style>
  <w:style w:type="paragraph" w:styleId="Nagwek">
    <w:name w:val="header"/>
    <w:basedOn w:val="Normalny"/>
    <w:rsid w:val="00477B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7B45"/>
  </w:style>
  <w:style w:type="paragraph" w:styleId="Tekstpodstawowy3">
    <w:name w:val="Body Text 3"/>
    <w:basedOn w:val="Normalny"/>
    <w:link w:val="Tekstpodstawowy3Znak"/>
    <w:rsid w:val="006C355C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6C355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C355C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79152B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79152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254</Words>
  <Characters>2231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Tczew, dnia 28</vt:lpstr>
    </vt:vector>
  </TitlesOfParts>
  <Company>Starostwo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Tczew, dnia 28</dc:title>
  <dc:creator>BUCZEK</dc:creator>
  <cp:lastModifiedBy>bbojanowska</cp:lastModifiedBy>
  <cp:revision>3</cp:revision>
  <cp:lastPrinted>2018-04-10T08:26:00Z</cp:lastPrinted>
  <dcterms:created xsi:type="dcterms:W3CDTF">2018-04-10T06:56:00Z</dcterms:created>
  <dcterms:modified xsi:type="dcterms:W3CDTF">2018-04-10T08:28:00Z</dcterms:modified>
</cp:coreProperties>
</file>