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16" w:rsidRPr="006B6FBC" w:rsidRDefault="00C53416" w:rsidP="00C53416">
      <w:pPr>
        <w:spacing w:before="120"/>
        <w:jc w:val="both"/>
        <w:rPr>
          <w:bCs/>
          <w:i/>
          <w:iCs/>
          <w:sz w:val="22"/>
          <w:szCs w:val="22"/>
        </w:rPr>
      </w:pPr>
      <w:r w:rsidRPr="006B6FBC">
        <w:rPr>
          <w:sz w:val="22"/>
          <w:szCs w:val="22"/>
        </w:rPr>
        <w:t xml:space="preserve">Na podstawie art. 13 ust. 1 i 2 Rozporządzenia Parlamentu Europejskiego i Rady (UE) 2016/679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 </w:t>
      </w:r>
      <w:r w:rsidRPr="006B6FBC">
        <w:rPr>
          <w:i/>
          <w:sz w:val="22"/>
          <w:szCs w:val="22"/>
        </w:rPr>
        <w:t>rozporządzeniem</w:t>
      </w:r>
      <w:r w:rsidRPr="006B6FBC">
        <w:rPr>
          <w:bCs/>
          <w:i/>
          <w:iCs/>
          <w:sz w:val="22"/>
          <w:szCs w:val="22"/>
        </w:rPr>
        <w:t xml:space="preserve">, </w:t>
      </w:r>
      <w:r w:rsidRPr="006B6FBC">
        <w:rPr>
          <w:sz w:val="22"/>
          <w:szCs w:val="22"/>
        </w:rPr>
        <w:t xml:space="preserve">informuję, że: </w:t>
      </w:r>
    </w:p>
    <w:p w:rsidR="00C53416" w:rsidRPr="006B6FBC" w:rsidRDefault="00C53416" w:rsidP="00C53416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administratorem danych osobowych</w:t>
      </w:r>
      <w:r>
        <w:rPr>
          <w:sz w:val="22"/>
          <w:szCs w:val="22"/>
        </w:rPr>
        <w:t xml:space="preserve"> zawartych w niniejszym wniosku i w wymaganych załącznikach</w:t>
      </w:r>
      <w:r w:rsidRPr="006B6FBC">
        <w:rPr>
          <w:sz w:val="22"/>
          <w:szCs w:val="22"/>
        </w:rPr>
        <w:t xml:space="preserve"> jest Powiat Tczewski z siedzibą w Tczewie przy ul. Piaskowej 2;</w:t>
      </w:r>
    </w:p>
    <w:p w:rsidR="00C53416" w:rsidRPr="006B6FBC" w:rsidRDefault="00C53416" w:rsidP="00C53416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kontakt do Inspektora Ochrony Danych: </w:t>
      </w:r>
      <w:hyperlink r:id="rId5" w:history="1">
        <w:r w:rsidRPr="006B6FBC">
          <w:rPr>
            <w:rStyle w:val="Hipercze"/>
            <w:color w:val="000000" w:themeColor="text1"/>
            <w:sz w:val="22"/>
            <w:szCs w:val="22"/>
            <w:u w:val="none"/>
          </w:rPr>
          <w:t>inspektor@powiat.tczew.pl</w:t>
        </w:r>
      </w:hyperlink>
      <w:r w:rsidRPr="006B6FBC">
        <w:rPr>
          <w:sz w:val="22"/>
          <w:szCs w:val="22"/>
        </w:rPr>
        <w:t xml:space="preserve"> lub listownie </w:t>
      </w:r>
      <w:r w:rsidRPr="006B6FBC">
        <w:rPr>
          <w:sz w:val="22"/>
          <w:szCs w:val="22"/>
        </w:rPr>
        <w:br/>
        <w:t xml:space="preserve">na adres: Inspektor Ochrony Danych, Starostwo Powiatowe w Tczewie, ul. Piaskowa 2, </w:t>
      </w:r>
      <w:r w:rsidR="008C49D8">
        <w:rPr>
          <w:sz w:val="22"/>
          <w:szCs w:val="22"/>
        </w:rPr>
        <w:br/>
      </w:r>
      <w:r w:rsidRPr="006B6FBC">
        <w:rPr>
          <w:sz w:val="22"/>
          <w:szCs w:val="22"/>
        </w:rPr>
        <w:t>83-110 Tczew;</w:t>
      </w:r>
    </w:p>
    <w:p w:rsidR="00C53416" w:rsidRPr="006B6FBC" w:rsidRDefault="00C53416" w:rsidP="00C53416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przetwarzane będą na podstawie art. 6 ust. 1 lit. c </w:t>
      </w:r>
      <w:r w:rsidRPr="006B6FBC">
        <w:rPr>
          <w:i/>
          <w:sz w:val="22"/>
          <w:szCs w:val="22"/>
        </w:rPr>
        <w:t>rozporządzenia</w:t>
      </w:r>
      <w:r w:rsidRPr="006B6FBC">
        <w:rPr>
          <w:sz w:val="22"/>
          <w:szCs w:val="22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</w:t>
      </w:r>
      <w:r>
        <w:rPr>
          <w:sz w:val="22"/>
          <w:szCs w:val="22"/>
        </w:rPr>
        <w:t>5 stycznia 2011 r. o kierujących pojazdami</w:t>
      </w:r>
      <w:r w:rsidRPr="006B6FBC">
        <w:rPr>
          <w:sz w:val="22"/>
          <w:szCs w:val="22"/>
        </w:rPr>
        <w:t xml:space="preserve">, ustawy z dnia 14 lipca 1983 r. o narodowym </w:t>
      </w:r>
      <w:r>
        <w:rPr>
          <w:sz w:val="22"/>
          <w:szCs w:val="22"/>
        </w:rPr>
        <w:t xml:space="preserve">zasobie archiwalnym i archiwach. Dane kontaktowe (numer telefonu) przetwarzane są na podstawie </w:t>
      </w:r>
      <w:r w:rsidRPr="006B6FBC">
        <w:rPr>
          <w:sz w:val="22"/>
          <w:szCs w:val="22"/>
        </w:rPr>
        <w:t xml:space="preserve">art. 6 ust. 1 lit. </w:t>
      </w:r>
      <w:r>
        <w:rPr>
          <w:sz w:val="22"/>
          <w:szCs w:val="22"/>
        </w:rPr>
        <w:t>a</w:t>
      </w:r>
      <w:r w:rsidRPr="006B6FBC">
        <w:rPr>
          <w:sz w:val="22"/>
          <w:szCs w:val="22"/>
        </w:rPr>
        <w:t xml:space="preserve"> </w:t>
      </w:r>
      <w:r w:rsidRPr="006B6FBC">
        <w:rPr>
          <w:i/>
          <w:sz w:val="22"/>
          <w:szCs w:val="22"/>
        </w:rPr>
        <w:t>rozporządzenia</w:t>
      </w:r>
      <w:r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br/>
      </w:r>
      <w:r>
        <w:rPr>
          <w:sz w:val="22"/>
          <w:szCs w:val="22"/>
        </w:rPr>
        <w:t>tj. udzielonej zgody;</w:t>
      </w:r>
    </w:p>
    <w:p w:rsidR="00C53416" w:rsidRPr="006B6FBC" w:rsidRDefault="00C53416" w:rsidP="00C53416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odbiorcami danych osobowych mogą być: osoby upoważnione przez Starostę Tczewskiego – pracownicy Starostwa i współpracow</w:t>
      </w:r>
      <w:r>
        <w:rPr>
          <w:sz w:val="22"/>
          <w:szCs w:val="22"/>
        </w:rPr>
        <w:t xml:space="preserve">nicy, którzy muszą mieć dostęp </w:t>
      </w:r>
      <w:r w:rsidRPr="006B6FBC">
        <w:rPr>
          <w:sz w:val="22"/>
          <w:szCs w:val="22"/>
        </w:rPr>
        <w:t xml:space="preserve">do danych,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aby wykonywać swoje obowiązki, podmioty przetwarzające – którym zlecimy czynności wymagające przetwarzania da</w:t>
      </w:r>
      <w:r>
        <w:rPr>
          <w:sz w:val="22"/>
          <w:szCs w:val="22"/>
        </w:rPr>
        <w:t xml:space="preserve">nych oraz podmioty upoważnione </w:t>
      </w:r>
      <w:r w:rsidRPr="006B6FBC">
        <w:rPr>
          <w:sz w:val="22"/>
          <w:szCs w:val="22"/>
        </w:rPr>
        <w:t>na podstawie przepisów prawa. Dane mogą być również udostępniane innym podmiotom lub kategoriom odbiorców danych osobowych, jak stronom postępowań administracyjnych prowadzonych na podstawie usta</w:t>
      </w:r>
      <w:r>
        <w:rPr>
          <w:sz w:val="22"/>
          <w:szCs w:val="22"/>
        </w:rPr>
        <w:t xml:space="preserve">w, </w:t>
      </w:r>
      <w:r>
        <w:rPr>
          <w:sz w:val="22"/>
          <w:szCs w:val="22"/>
        </w:rPr>
        <w:br/>
        <w:t xml:space="preserve">o których mowa w ww.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c) </w:t>
      </w:r>
      <w:r w:rsidRPr="006B6FBC">
        <w:rPr>
          <w:sz w:val="22"/>
          <w:szCs w:val="22"/>
        </w:rPr>
        <w:t>i ich pełnomocnikom, podmiotom działającym na prawach strony ww. postępowań administracyjnych i ich pełnomocnikom,</w:t>
      </w:r>
      <w:r>
        <w:rPr>
          <w:sz w:val="22"/>
          <w:szCs w:val="22"/>
        </w:rPr>
        <w:t xml:space="preserve"> a także uczestnikom postępowań;</w:t>
      </w:r>
    </w:p>
    <w:p w:rsidR="00C53416" w:rsidRPr="006B6FBC" w:rsidRDefault="00C53416" w:rsidP="00C53416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będą przechowywane przez okres </w:t>
      </w:r>
      <w:r>
        <w:rPr>
          <w:sz w:val="22"/>
          <w:szCs w:val="22"/>
        </w:rPr>
        <w:t xml:space="preserve">realizacji niniejszej sprawy </w:t>
      </w:r>
      <w:r w:rsidRPr="006B6FBC">
        <w:rPr>
          <w:sz w:val="22"/>
          <w:szCs w:val="22"/>
        </w:rPr>
        <w:t>oraz przewidziany prawem okres archiwizacji;</w:t>
      </w:r>
    </w:p>
    <w:p w:rsidR="00C53416" w:rsidRPr="006B6FBC" w:rsidRDefault="00C53416" w:rsidP="00C53416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obowiązek podania danych osobowych jest wymogiem ustawowym określonym w przepisach ww</w:t>
      </w:r>
      <w:r>
        <w:rPr>
          <w:sz w:val="22"/>
          <w:szCs w:val="22"/>
        </w:rPr>
        <w:t>. ustaw. Podanie danych kontaktowych jest dobrowolne i może ułatwić realizację niniejszej procedury;</w:t>
      </w:r>
    </w:p>
    <w:p w:rsidR="00C53416" w:rsidRPr="003E49A0" w:rsidRDefault="00C53416" w:rsidP="00C53416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w związku z przetwarzaniem przysługuje prawo dostępu do swoich danych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oraz ich sprostowania, a także prawo wniesienia skargi do Prezesa Urzędu Ochrony Danych Osobowych w przypadku uznania, iż przetwarzanie danych osobowych narusza przepisy </w:t>
      </w:r>
      <w:r w:rsidRPr="006B6FBC">
        <w:rPr>
          <w:i/>
          <w:sz w:val="22"/>
          <w:szCs w:val="22"/>
        </w:rPr>
        <w:t>rozporządzenia.</w:t>
      </w:r>
      <w:r w:rsidRPr="006B6FBC">
        <w:rPr>
          <w:sz w:val="22"/>
          <w:szCs w:val="22"/>
        </w:rPr>
        <w:t xml:space="preserve"> Można również domagać się ograniczenia przetwarzania danych osobowych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ze względu na swoją szczególną sytuację, z zastrzeżeniem przypadków, o których mowa </w:t>
      </w:r>
      <w:r>
        <w:rPr>
          <w:sz w:val="22"/>
          <w:szCs w:val="22"/>
        </w:rPr>
        <w:br/>
        <w:t>w art. 18 ust. 2 rozporządzenia. W</w:t>
      </w:r>
      <w:r w:rsidRPr="006B6FBC">
        <w:rPr>
          <w:sz w:val="22"/>
          <w:szCs w:val="22"/>
        </w:rPr>
        <w:t xml:space="preserve">yrażoną zgodę (na przetwarzanie numeru telefonu) można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w dowolnym momencie wycofać, bądź zwrócić się z wnioskiem o usunięcie </w:t>
      </w:r>
      <w:r>
        <w:rPr>
          <w:sz w:val="22"/>
          <w:szCs w:val="22"/>
        </w:rPr>
        <w:t xml:space="preserve">lub przeniesienie </w:t>
      </w:r>
      <w:r w:rsidRPr="006B6FBC">
        <w:rPr>
          <w:sz w:val="22"/>
          <w:szCs w:val="22"/>
        </w:rPr>
        <w:t>tych danych;</w:t>
      </w:r>
    </w:p>
    <w:p w:rsidR="00C53416" w:rsidRPr="006B6FBC" w:rsidRDefault="00C53416" w:rsidP="00C53416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dane osobowe nie będą przekazywane do państwa trzeciego/organizacji międzynarodowej. Dane nie będą przetwarzane w sposób zautomatyzowany, w tym również w formie profilowania.</w:t>
      </w:r>
    </w:p>
    <w:p w:rsidR="00C53416" w:rsidRPr="006B6FBC" w:rsidRDefault="00C53416" w:rsidP="00C53416">
      <w:pPr>
        <w:rPr>
          <w:sz w:val="22"/>
          <w:szCs w:val="22"/>
        </w:rPr>
      </w:pPr>
    </w:p>
    <w:p w:rsidR="00C53416" w:rsidRPr="006B6FBC" w:rsidRDefault="00C53416" w:rsidP="00C53416">
      <w:pPr>
        <w:rPr>
          <w:sz w:val="22"/>
          <w:szCs w:val="22"/>
        </w:rPr>
      </w:pPr>
    </w:p>
    <w:p w:rsidR="00C53416" w:rsidRPr="006B6FBC" w:rsidRDefault="00C53416" w:rsidP="00C53416">
      <w:pPr>
        <w:tabs>
          <w:tab w:val="left" w:pos="567"/>
        </w:tabs>
        <w:spacing w:before="60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Wyrażam zgodę</w:t>
      </w:r>
      <w:r>
        <w:rPr>
          <w:sz w:val="22"/>
          <w:szCs w:val="22"/>
        </w:rPr>
        <w:t xml:space="preserve"> </w:t>
      </w:r>
      <w:r w:rsidRPr="006B6FBC">
        <w:rPr>
          <w:sz w:val="22"/>
          <w:szCs w:val="22"/>
        </w:rPr>
        <w:t xml:space="preserve">na przetwarzanie danych kontaktowych, tj. numeru telefonu przez Powiat Tczewski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z siedzibą w Tczewie przy ul. Piaskowej 2 w celu ułatwienia kontaktu w</w:t>
      </w:r>
      <w:r>
        <w:rPr>
          <w:sz w:val="22"/>
          <w:szCs w:val="22"/>
        </w:rPr>
        <w:t xml:space="preserve"> toku prowadzonego postępowania dotyczącego wpisu do rejestru przedsiębiorców </w:t>
      </w:r>
      <w:r w:rsidR="00F679EC">
        <w:rPr>
          <w:sz w:val="22"/>
          <w:szCs w:val="22"/>
        </w:rPr>
        <w:t>prowadzących ośrodki szkolenia kierowców</w:t>
      </w:r>
    </w:p>
    <w:p w:rsidR="00C53416" w:rsidRPr="006B6FBC" w:rsidRDefault="00C53416" w:rsidP="00C53416">
      <w:pPr>
        <w:jc w:val="right"/>
        <w:rPr>
          <w:sz w:val="22"/>
          <w:szCs w:val="22"/>
        </w:rPr>
      </w:pPr>
    </w:p>
    <w:p w:rsidR="002D315C" w:rsidRPr="00C53416" w:rsidRDefault="001E1F28" w:rsidP="00C53416">
      <w:pPr>
        <w:jc w:val="right"/>
        <w:rPr>
          <w:sz w:val="22"/>
          <w:szCs w:val="22"/>
        </w:rPr>
      </w:pPr>
    </w:p>
    <w:sectPr w:rsidR="002D315C" w:rsidRPr="00C53416" w:rsidSect="003E49A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C53416"/>
    <w:rsid w:val="001E1F28"/>
    <w:rsid w:val="005411E9"/>
    <w:rsid w:val="007556ED"/>
    <w:rsid w:val="008C49D8"/>
    <w:rsid w:val="00B36587"/>
    <w:rsid w:val="00C53416"/>
    <w:rsid w:val="00CE1F2C"/>
    <w:rsid w:val="00F6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4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534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powiat.t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2896</Characters>
  <Application>Microsoft Office Word</Application>
  <DocSecurity>0</DocSecurity>
  <Lines>24</Lines>
  <Paragraphs>6</Paragraphs>
  <ScaleCrop>false</ScaleCrop>
  <Company>Starostwo Powiatowe w Tczewie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krembiasz</cp:lastModifiedBy>
  <cp:revision>4</cp:revision>
  <dcterms:created xsi:type="dcterms:W3CDTF">2019-05-06T08:35:00Z</dcterms:created>
  <dcterms:modified xsi:type="dcterms:W3CDTF">2021-02-16T08:23:00Z</dcterms:modified>
</cp:coreProperties>
</file>